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B65F" w14:textId="77777777" w:rsidR="004B42C1" w:rsidRDefault="004B42C1" w:rsidP="009722F0">
      <w:pPr>
        <w:pStyle w:val="EinfAbs"/>
        <w:rPr>
          <w:rFonts w:ascii="Calibri" w:hAnsi="Calibri" w:cs="Calibri-Bold"/>
          <w:b/>
          <w:bCs/>
          <w:caps/>
          <w:color w:val="1F497D" w:themeColor="text2"/>
          <w:sz w:val="36"/>
          <w:szCs w:val="38"/>
          <w:lang w:val="it-IT"/>
        </w:rPr>
      </w:pPr>
    </w:p>
    <w:p w14:paraId="68FE8D1A" w14:textId="77D7AA93" w:rsidR="00AE06FA" w:rsidRDefault="00E12B16" w:rsidP="00AE06FA">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NUOVA SEDE PER LIDL</w:t>
      </w:r>
      <w:r w:rsidR="00AE06FA">
        <w:rPr>
          <w:rFonts w:ascii="Calibri" w:hAnsi="Calibri" w:cs="Calibri-Bold"/>
          <w:b/>
          <w:bCs/>
          <w:caps/>
          <w:color w:val="1F497D" w:themeColor="text2"/>
          <w:sz w:val="36"/>
          <w:szCs w:val="38"/>
          <w:lang w:val="it-IT"/>
        </w:rPr>
        <w:t xml:space="preserve"> a</w:t>
      </w:r>
      <w:r w:rsidR="00EF6553">
        <w:rPr>
          <w:rFonts w:ascii="Calibri" w:hAnsi="Calibri" w:cs="Calibri-Bold"/>
          <w:b/>
          <w:bCs/>
          <w:caps/>
          <w:color w:val="1F497D" w:themeColor="text2"/>
          <w:sz w:val="36"/>
          <w:szCs w:val="38"/>
          <w:lang w:val="it-IT"/>
        </w:rPr>
        <w:t xml:space="preserve"> frosinone </w:t>
      </w:r>
    </w:p>
    <w:p w14:paraId="1F072E0B" w14:textId="11ECE247" w:rsidR="00BB6F79" w:rsidRPr="00BB6F79" w:rsidRDefault="000C364A" w:rsidP="00BB6F79">
      <w:pPr>
        <w:pStyle w:val="Paragrafoelenco"/>
        <w:numPr>
          <w:ilvl w:val="0"/>
          <w:numId w:val="12"/>
        </w:numPr>
        <w:jc w:val="center"/>
        <w:rPr>
          <w:rFonts w:asciiTheme="minorHAnsi" w:hAnsiTheme="minorHAnsi" w:cstheme="minorHAnsi"/>
          <w:bCs/>
          <w:i/>
          <w:color w:val="000000"/>
          <w:sz w:val="28"/>
          <w:szCs w:val="28"/>
          <w:lang w:val="it-IT"/>
        </w:rPr>
      </w:pPr>
      <w:r w:rsidRPr="00FF405A">
        <w:rPr>
          <w:rFonts w:asciiTheme="minorHAnsi" w:hAnsiTheme="minorHAnsi" w:cstheme="minorHAnsi"/>
          <w:bCs/>
          <w:i/>
          <w:sz w:val="28"/>
          <w:szCs w:val="28"/>
          <w:lang w:val="it-IT"/>
        </w:rPr>
        <w:t xml:space="preserve">Creati </w:t>
      </w:r>
      <w:r w:rsidR="00671166">
        <w:rPr>
          <w:rFonts w:asciiTheme="minorHAnsi" w:hAnsiTheme="minorHAnsi" w:cstheme="minorHAnsi"/>
          <w:bCs/>
          <w:i/>
          <w:sz w:val="28"/>
          <w:szCs w:val="28"/>
          <w:lang w:val="it-IT"/>
        </w:rPr>
        <w:t>1</w:t>
      </w:r>
      <w:r w:rsidR="00BB6F79">
        <w:rPr>
          <w:rFonts w:asciiTheme="minorHAnsi" w:hAnsiTheme="minorHAnsi" w:cstheme="minorHAnsi"/>
          <w:bCs/>
          <w:i/>
          <w:sz w:val="28"/>
          <w:szCs w:val="28"/>
          <w:lang w:val="it-IT"/>
        </w:rPr>
        <w:t>0</w:t>
      </w:r>
      <w:r w:rsidR="00671166" w:rsidRPr="00FF405A">
        <w:rPr>
          <w:rFonts w:asciiTheme="minorHAnsi" w:hAnsiTheme="minorHAnsi" w:cstheme="minorHAnsi"/>
          <w:bCs/>
          <w:i/>
          <w:sz w:val="28"/>
          <w:szCs w:val="28"/>
          <w:lang w:val="it-IT"/>
        </w:rPr>
        <w:t xml:space="preserve"> </w:t>
      </w:r>
      <w:r w:rsidRPr="00FF405A">
        <w:rPr>
          <w:rFonts w:asciiTheme="minorHAnsi" w:hAnsiTheme="minorHAnsi" w:cstheme="minorHAnsi"/>
          <w:bCs/>
          <w:i/>
          <w:sz w:val="28"/>
          <w:szCs w:val="28"/>
          <w:lang w:val="it-IT"/>
        </w:rPr>
        <w:t>nuovi posti di lavor</w:t>
      </w:r>
      <w:r w:rsidR="00BB6F79">
        <w:rPr>
          <w:rFonts w:asciiTheme="minorHAnsi" w:hAnsiTheme="minorHAnsi" w:cstheme="minorHAnsi"/>
          <w:bCs/>
          <w:i/>
          <w:sz w:val="28"/>
          <w:szCs w:val="28"/>
          <w:lang w:val="it-IT"/>
        </w:rPr>
        <w:t>o</w:t>
      </w:r>
    </w:p>
    <w:p w14:paraId="2DD141FD" w14:textId="1B440F70" w:rsidR="0071422D" w:rsidRDefault="009B33F8" w:rsidP="0071422D">
      <w:pPr>
        <w:pStyle w:val="Paragrafoelenco"/>
        <w:numPr>
          <w:ilvl w:val="0"/>
          <w:numId w:val="12"/>
        </w:numPr>
        <w:jc w:val="center"/>
        <w:rPr>
          <w:rFonts w:asciiTheme="minorHAnsi" w:hAnsiTheme="minorHAnsi" w:cstheme="minorHAnsi"/>
          <w:bCs/>
          <w:i/>
          <w:color w:val="000000"/>
          <w:sz w:val="28"/>
          <w:szCs w:val="28"/>
          <w:lang w:val="it-IT"/>
        </w:rPr>
      </w:pPr>
      <w:r>
        <w:rPr>
          <w:rFonts w:asciiTheme="minorHAnsi" w:hAnsiTheme="minorHAnsi" w:cstheme="minorHAnsi"/>
          <w:bCs/>
          <w:i/>
          <w:color w:val="000000"/>
          <w:sz w:val="28"/>
          <w:szCs w:val="28"/>
          <w:lang w:val="it-IT"/>
        </w:rPr>
        <w:t>Un esempio di edilizia sostenibile</w:t>
      </w:r>
    </w:p>
    <w:p w14:paraId="733E18B4" w14:textId="701697FA" w:rsidR="00BB6F79" w:rsidRPr="0071422D" w:rsidRDefault="00BB6F79" w:rsidP="0071422D">
      <w:pPr>
        <w:pStyle w:val="Paragrafoelenco"/>
        <w:numPr>
          <w:ilvl w:val="0"/>
          <w:numId w:val="12"/>
        </w:numPr>
        <w:jc w:val="center"/>
        <w:rPr>
          <w:rFonts w:asciiTheme="minorHAnsi" w:hAnsiTheme="minorHAnsi" w:cstheme="minorHAnsi"/>
          <w:bCs/>
          <w:i/>
          <w:color w:val="000000"/>
          <w:sz w:val="28"/>
          <w:szCs w:val="28"/>
          <w:lang w:val="it-IT"/>
        </w:rPr>
      </w:pPr>
      <w:r w:rsidRPr="0071422D">
        <w:rPr>
          <w:rFonts w:asciiTheme="minorHAnsi" w:hAnsiTheme="minorHAnsi" w:cstheme="minorHAnsi"/>
          <w:bCs/>
          <w:i/>
          <w:sz w:val="28"/>
          <w:szCs w:val="28"/>
          <w:lang w:val="it-IT"/>
        </w:rPr>
        <w:t>In contemporanea l’inaugurazione dei nuovi Lidl di Senigallia (AN) e Bovisio Masciago (MB)</w:t>
      </w:r>
    </w:p>
    <w:p w14:paraId="068A2FE8" w14:textId="77777777" w:rsidR="00177EE1" w:rsidRPr="009748E5" w:rsidRDefault="00177EE1" w:rsidP="00316529">
      <w:pPr>
        <w:pStyle w:val="EinfAbs"/>
        <w:jc w:val="both"/>
        <w:rPr>
          <w:rFonts w:asciiTheme="minorHAnsi" w:hAnsiTheme="minorHAnsi" w:cstheme="minorHAnsi"/>
          <w:bCs/>
          <w:i/>
          <w:color w:val="auto"/>
          <w:sz w:val="22"/>
          <w:szCs w:val="22"/>
          <w:lang w:val="it-IT"/>
        </w:rPr>
      </w:pPr>
    </w:p>
    <w:p w14:paraId="38525178" w14:textId="568CD96B" w:rsidR="00592A30" w:rsidRDefault="00592A30" w:rsidP="002C42C8">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Frosinone</w:t>
      </w:r>
      <w:r w:rsidR="005F12DD" w:rsidRPr="009748E5">
        <w:rPr>
          <w:rFonts w:asciiTheme="minorHAnsi" w:hAnsiTheme="minorHAnsi" w:cstheme="minorHAnsi"/>
          <w:bCs/>
          <w:i/>
          <w:color w:val="auto"/>
          <w:sz w:val="22"/>
          <w:szCs w:val="22"/>
          <w:lang w:val="it-IT"/>
        </w:rPr>
        <w:t xml:space="preserve">, </w:t>
      </w:r>
      <w:r w:rsidR="002C42C8">
        <w:rPr>
          <w:rFonts w:asciiTheme="minorHAnsi" w:hAnsiTheme="minorHAnsi" w:cstheme="minorHAnsi"/>
          <w:bCs/>
          <w:i/>
          <w:color w:val="auto"/>
          <w:sz w:val="22"/>
          <w:szCs w:val="22"/>
          <w:lang w:val="it-IT"/>
        </w:rPr>
        <w:t>1</w:t>
      </w:r>
      <w:r>
        <w:rPr>
          <w:rFonts w:asciiTheme="minorHAnsi" w:hAnsiTheme="minorHAnsi" w:cstheme="minorHAnsi"/>
          <w:bCs/>
          <w:i/>
          <w:color w:val="auto"/>
          <w:sz w:val="22"/>
          <w:szCs w:val="22"/>
          <w:lang w:val="it-IT"/>
        </w:rPr>
        <w:t>6</w:t>
      </w:r>
      <w:r w:rsidR="00920A11">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febbraio</w:t>
      </w:r>
      <w:r w:rsidR="00920A11">
        <w:rPr>
          <w:rFonts w:asciiTheme="minorHAnsi" w:hAnsiTheme="minorHAnsi" w:cstheme="minorHAnsi"/>
          <w:bCs/>
          <w:i/>
          <w:color w:val="auto"/>
          <w:sz w:val="22"/>
          <w:szCs w:val="22"/>
          <w:lang w:val="it-IT"/>
        </w:rPr>
        <w:t xml:space="preserve"> </w:t>
      </w:r>
      <w:r w:rsidR="008C4A68" w:rsidRPr="009748E5">
        <w:rPr>
          <w:rFonts w:asciiTheme="minorHAnsi" w:hAnsiTheme="minorHAnsi" w:cstheme="minorHAnsi"/>
          <w:bCs/>
          <w:i/>
          <w:color w:val="auto"/>
          <w:sz w:val="22"/>
          <w:szCs w:val="22"/>
          <w:lang w:val="it-IT"/>
        </w:rPr>
        <w:t>202</w:t>
      </w:r>
      <w:r w:rsidR="002C42C8">
        <w:rPr>
          <w:rFonts w:asciiTheme="minorHAnsi" w:hAnsiTheme="minorHAnsi" w:cstheme="minorHAnsi"/>
          <w:bCs/>
          <w:i/>
          <w:color w:val="auto"/>
          <w:sz w:val="22"/>
          <w:szCs w:val="22"/>
          <w:lang w:val="it-IT"/>
        </w:rPr>
        <w:t>3</w:t>
      </w:r>
      <w:r w:rsidR="004B42C1">
        <w:rPr>
          <w:rFonts w:asciiTheme="minorHAnsi" w:hAnsiTheme="minorHAnsi" w:cstheme="minorHAnsi"/>
          <w:bCs/>
          <w:i/>
          <w:color w:val="auto"/>
          <w:sz w:val="22"/>
          <w:szCs w:val="22"/>
          <w:lang w:val="it-IT"/>
        </w:rPr>
        <w:t xml:space="preserve"> -</w:t>
      </w:r>
      <w:r w:rsidR="007C1315" w:rsidRPr="009748E5">
        <w:rPr>
          <w:rFonts w:asciiTheme="minorHAnsi" w:hAnsiTheme="minorHAnsi" w:cstheme="minorHAnsi"/>
          <w:bCs/>
          <w:i/>
          <w:color w:val="auto"/>
          <w:sz w:val="22"/>
          <w:szCs w:val="22"/>
          <w:lang w:val="it-IT"/>
        </w:rPr>
        <w:t xml:space="preserve"> </w:t>
      </w:r>
      <w:bookmarkStart w:id="0" w:name="_Hlk95897806"/>
      <w:r w:rsidR="00000116" w:rsidRPr="003F7AA5">
        <w:rPr>
          <w:rFonts w:asciiTheme="minorHAnsi" w:hAnsiTheme="minorHAnsi" w:cstheme="minorHAnsi"/>
          <w:b/>
          <w:color w:val="auto"/>
          <w:sz w:val="22"/>
          <w:szCs w:val="22"/>
          <w:lang w:val="it-IT"/>
        </w:rPr>
        <w:t>Lidl Italia</w:t>
      </w:r>
      <w:r w:rsidR="00000116" w:rsidRPr="009748E5">
        <w:rPr>
          <w:rFonts w:asciiTheme="minorHAnsi" w:hAnsiTheme="minorHAnsi" w:cstheme="minorHAnsi"/>
          <w:bCs/>
          <w:color w:val="auto"/>
          <w:sz w:val="22"/>
          <w:szCs w:val="22"/>
          <w:lang w:val="it-IT"/>
        </w:rPr>
        <w:t xml:space="preserve">, </w:t>
      </w:r>
      <w:r w:rsidR="00C82421">
        <w:rPr>
          <w:rFonts w:asciiTheme="minorHAnsi" w:hAnsiTheme="minorHAnsi" w:cstheme="minorHAnsi"/>
          <w:bCs/>
          <w:color w:val="auto"/>
          <w:sz w:val="22"/>
          <w:szCs w:val="22"/>
          <w:lang w:val="it-IT"/>
        </w:rPr>
        <w:t>C</w:t>
      </w:r>
      <w:r w:rsidR="00000116" w:rsidRPr="009748E5">
        <w:rPr>
          <w:rFonts w:asciiTheme="minorHAnsi" w:hAnsiTheme="minorHAnsi" w:cstheme="minorHAnsi"/>
          <w:bCs/>
          <w:color w:val="auto"/>
          <w:sz w:val="22"/>
          <w:szCs w:val="22"/>
          <w:lang w:val="it-IT"/>
        </w:rPr>
        <w:t>atena di supermercati leader nella GDO con</w:t>
      </w:r>
      <w:r w:rsidR="00C82421">
        <w:rPr>
          <w:rFonts w:asciiTheme="minorHAnsi" w:hAnsiTheme="minorHAnsi" w:cstheme="minorHAnsi"/>
          <w:bCs/>
          <w:color w:val="auto"/>
          <w:sz w:val="22"/>
          <w:szCs w:val="22"/>
          <w:lang w:val="it-IT"/>
        </w:rPr>
        <w:t xml:space="preserve"> oltre</w:t>
      </w:r>
      <w:r w:rsidR="00000116" w:rsidRPr="009748E5">
        <w:rPr>
          <w:rFonts w:asciiTheme="minorHAnsi" w:hAnsiTheme="minorHAnsi" w:cstheme="minorHAnsi"/>
          <w:bCs/>
          <w:color w:val="auto"/>
          <w:sz w:val="22"/>
          <w:szCs w:val="22"/>
          <w:lang w:val="it-IT"/>
        </w:rPr>
        <w:t xml:space="preserve"> 700 punti vendita nel Paese, </w:t>
      </w:r>
      <w:bookmarkEnd w:id="0"/>
      <w:r>
        <w:rPr>
          <w:rFonts w:asciiTheme="minorHAnsi" w:hAnsiTheme="minorHAnsi" w:cstheme="minorHAnsi"/>
          <w:bCs/>
          <w:sz w:val="22"/>
          <w:szCs w:val="22"/>
          <w:lang w:val="it-IT"/>
        </w:rPr>
        <w:t xml:space="preserve">tocca oggi quota 13 </w:t>
      </w:r>
      <w:r w:rsidR="009722F0">
        <w:rPr>
          <w:rFonts w:asciiTheme="minorHAnsi" w:hAnsiTheme="minorHAnsi" w:cstheme="minorHAnsi"/>
          <w:bCs/>
          <w:sz w:val="22"/>
          <w:szCs w:val="22"/>
          <w:lang w:val="it-IT"/>
        </w:rPr>
        <w:t>store</w:t>
      </w:r>
      <w:r>
        <w:rPr>
          <w:rFonts w:asciiTheme="minorHAnsi" w:hAnsiTheme="minorHAnsi" w:cstheme="minorHAnsi"/>
          <w:bCs/>
          <w:sz w:val="22"/>
          <w:szCs w:val="22"/>
          <w:lang w:val="it-IT"/>
        </w:rPr>
        <w:t xml:space="preserve"> inaugurati da inizio anno. Questa mattina, infatti, l’Azienda</w:t>
      </w:r>
      <w:r w:rsidRPr="009D3D12">
        <w:rPr>
          <w:rFonts w:asciiTheme="minorHAnsi" w:hAnsiTheme="minorHAnsi" w:cstheme="minorHAnsi"/>
          <w:b/>
          <w:sz w:val="22"/>
          <w:szCs w:val="22"/>
          <w:lang w:val="it-IT"/>
        </w:rPr>
        <w:t xml:space="preserve"> festeggia </w:t>
      </w:r>
      <w:r w:rsidR="00BB6F79">
        <w:rPr>
          <w:rFonts w:asciiTheme="minorHAnsi" w:hAnsiTheme="minorHAnsi" w:cstheme="minorHAnsi"/>
          <w:b/>
          <w:sz w:val="22"/>
          <w:szCs w:val="22"/>
          <w:lang w:val="it-IT"/>
        </w:rPr>
        <w:t xml:space="preserve">in contemporanea </w:t>
      </w:r>
      <w:r>
        <w:rPr>
          <w:rFonts w:asciiTheme="minorHAnsi" w:hAnsiTheme="minorHAnsi" w:cstheme="minorHAnsi"/>
          <w:b/>
          <w:sz w:val="22"/>
          <w:szCs w:val="22"/>
          <w:lang w:val="it-IT"/>
        </w:rPr>
        <w:t>tre</w:t>
      </w:r>
      <w:r w:rsidRPr="009D3D12">
        <w:rPr>
          <w:rFonts w:asciiTheme="minorHAnsi" w:hAnsiTheme="minorHAnsi" w:cstheme="minorHAnsi"/>
          <w:b/>
          <w:sz w:val="22"/>
          <w:szCs w:val="22"/>
          <w:lang w:val="it-IT"/>
        </w:rPr>
        <w:t xml:space="preserve"> tagli del nastro</w:t>
      </w:r>
      <w:r>
        <w:rPr>
          <w:rFonts w:asciiTheme="minorHAnsi" w:hAnsiTheme="minorHAnsi" w:cstheme="minorHAnsi"/>
          <w:bCs/>
          <w:sz w:val="22"/>
          <w:szCs w:val="22"/>
          <w:lang w:val="it-IT"/>
        </w:rPr>
        <w:t xml:space="preserve">, rispettivamente a </w:t>
      </w:r>
      <w:r w:rsidRPr="007B18A1">
        <w:rPr>
          <w:rFonts w:asciiTheme="minorHAnsi" w:hAnsiTheme="minorHAnsi" w:cstheme="minorHAnsi"/>
          <w:b/>
          <w:sz w:val="22"/>
          <w:szCs w:val="22"/>
          <w:lang w:val="it-IT"/>
        </w:rPr>
        <w:t>Frosinone</w:t>
      </w:r>
      <w:r>
        <w:rPr>
          <w:rFonts w:asciiTheme="minorHAnsi" w:hAnsiTheme="minorHAnsi" w:cstheme="minorHAnsi"/>
          <w:bCs/>
          <w:sz w:val="22"/>
          <w:szCs w:val="22"/>
          <w:lang w:val="it-IT"/>
        </w:rPr>
        <w:t>,</w:t>
      </w:r>
      <w:r>
        <w:rPr>
          <w:rFonts w:asciiTheme="minorHAnsi" w:hAnsiTheme="minorHAnsi" w:cstheme="minorHAnsi"/>
          <w:b/>
          <w:sz w:val="22"/>
          <w:szCs w:val="22"/>
          <w:lang w:val="it-IT"/>
        </w:rPr>
        <w:t xml:space="preserve"> Senigallia</w:t>
      </w:r>
      <w:r w:rsidR="007B18A1">
        <w:rPr>
          <w:rFonts w:asciiTheme="minorHAnsi" w:hAnsiTheme="minorHAnsi" w:cstheme="minorHAnsi"/>
          <w:b/>
          <w:sz w:val="22"/>
          <w:szCs w:val="22"/>
          <w:lang w:val="it-IT"/>
        </w:rPr>
        <w:t xml:space="preserve"> (AN) e Bovisio Masciago (MB).</w:t>
      </w:r>
      <w:r>
        <w:rPr>
          <w:rFonts w:asciiTheme="minorHAnsi" w:hAnsiTheme="minorHAnsi" w:cstheme="minorHAnsi"/>
          <w:bCs/>
          <w:sz w:val="22"/>
          <w:szCs w:val="22"/>
          <w:lang w:val="it-IT"/>
        </w:rPr>
        <w:t xml:space="preserve"> </w:t>
      </w:r>
      <w:r w:rsidRPr="00AF6303">
        <w:rPr>
          <w:rFonts w:asciiTheme="minorHAnsi" w:hAnsiTheme="minorHAnsi" w:cstheme="minorHAnsi"/>
          <w:bCs/>
          <w:color w:val="auto"/>
          <w:sz w:val="22"/>
          <w:szCs w:val="22"/>
          <w:lang w:val="it-IT"/>
        </w:rPr>
        <w:t>Quest</w:t>
      </w:r>
      <w:r>
        <w:rPr>
          <w:rFonts w:asciiTheme="minorHAnsi" w:hAnsiTheme="minorHAnsi" w:cstheme="minorHAnsi"/>
          <w:bCs/>
          <w:color w:val="auto"/>
          <w:sz w:val="22"/>
          <w:szCs w:val="22"/>
          <w:lang w:val="it-IT"/>
        </w:rPr>
        <w:t>a</w:t>
      </w:r>
      <w:r w:rsidRPr="006322B0">
        <w:rPr>
          <w:rFonts w:asciiTheme="minorHAnsi" w:hAnsiTheme="minorHAnsi" w:cstheme="minorHAnsi"/>
          <w:b/>
          <w:color w:val="auto"/>
          <w:sz w:val="22"/>
          <w:szCs w:val="22"/>
          <w:lang w:val="it-IT"/>
        </w:rPr>
        <w:t xml:space="preserve"> </w:t>
      </w:r>
      <w:r w:rsidRPr="001D23D0">
        <w:rPr>
          <w:rFonts w:asciiTheme="minorHAnsi" w:hAnsiTheme="minorHAnsi" w:cstheme="minorHAnsi"/>
          <w:bCs/>
          <w:color w:val="auto"/>
          <w:sz w:val="22"/>
          <w:szCs w:val="22"/>
          <w:lang w:val="it-IT"/>
        </w:rPr>
        <w:t>operazione</w:t>
      </w:r>
      <w:r>
        <w:rPr>
          <w:rFonts w:asciiTheme="minorHAnsi" w:hAnsiTheme="minorHAnsi" w:cstheme="minorHAnsi"/>
          <w:bCs/>
          <w:color w:val="auto"/>
          <w:sz w:val="22"/>
          <w:szCs w:val="22"/>
          <w:lang w:val="it-IT"/>
        </w:rPr>
        <w:t xml:space="preserve"> </w:t>
      </w:r>
      <w:r w:rsidR="007B18A1">
        <w:rPr>
          <w:rFonts w:asciiTheme="minorHAnsi" w:hAnsiTheme="minorHAnsi" w:cstheme="minorHAnsi"/>
          <w:bCs/>
          <w:color w:val="auto"/>
          <w:sz w:val="22"/>
          <w:szCs w:val="22"/>
          <w:lang w:val="it-IT"/>
        </w:rPr>
        <w:t xml:space="preserve">ha </w:t>
      </w:r>
      <w:r>
        <w:rPr>
          <w:rFonts w:asciiTheme="minorHAnsi" w:hAnsiTheme="minorHAnsi" w:cstheme="minorHAnsi"/>
          <w:bCs/>
          <w:color w:val="auto"/>
          <w:sz w:val="22"/>
          <w:szCs w:val="22"/>
          <w:lang w:val="it-IT"/>
        </w:rPr>
        <w:t>genera</w:t>
      </w:r>
      <w:r w:rsidR="007B18A1">
        <w:rPr>
          <w:rFonts w:asciiTheme="minorHAnsi" w:hAnsiTheme="minorHAnsi" w:cstheme="minorHAnsi"/>
          <w:bCs/>
          <w:color w:val="auto"/>
          <w:sz w:val="22"/>
          <w:szCs w:val="22"/>
          <w:lang w:val="it-IT"/>
        </w:rPr>
        <w:t>to</w:t>
      </w:r>
      <w:r w:rsidRPr="006322B0">
        <w:rPr>
          <w:rFonts w:asciiTheme="minorHAnsi" w:hAnsiTheme="minorHAnsi" w:cstheme="minorHAnsi"/>
          <w:bCs/>
          <w:color w:val="auto"/>
          <w:sz w:val="22"/>
          <w:szCs w:val="22"/>
          <w:lang w:val="it-IT"/>
        </w:rPr>
        <w:t xml:space="preserve"> un</w:t>
      </w:r>
      <w:r>
        <w:rPr>
          <w:rFonts w:asciiTheme="minorHAnsi" w:hAnsiTheme="minorHAnsi" w:cstheme="minorHAnsi"/>
          <w:b/>
          <w:color w:val="auto"/>
          <w:sz w:val="22"/>
          <w:szCs w:val="22"/>
          <w:lang w:val="it-IT"/>
        </w:rPr>
        <w:t xml:space="preserve"> </w:t>
      </w:r>
      <w:r w:rsidR="00EF6553">
        <w:rPr>
          <w:rFonts w:asciiTheme="minorHAnsi" w:hAnsiTheme="minorHAnsi" w:cstheme="minorHAnsi"/>
          <w:b/>
          <w:color w:val="auto"/>
          <w:sz w:val="22"/>
          <w:szCs w:val="22"/>
          <w:lang w:val="it-IT"/>
        </w:rPr>
        <w:t xml:space="preserve">significativo </w:t>
      </w:r>
      <w:r>
        <w:rPr>
          <w:rFonts w:asciiTheme="minorHAnsi" w:hAnsiTheme="minorHAnsi" w:cstheme="minorHAnsi"/>
          <w:b/>
          <w:color w:val="auto"/>
          <w:sz w:val="22"/>
          <w:szCs w:val="22"/>
          <w:lang w:val="it-IT"/>
        </w:rPr>
        <w:t>impatto</w:t>
      </w:r>
      <w:r w:rsidRPr="006322B0">
        <w:rPr>
          <w:rFonts w:asciiTheme="minorHAnsi" w:hAnsiTheme="minorHAnsi" w:cstheme="minorHAnsi"/>
          <w:b/>
          <w:color w:val="auto"/>
          <w:sz w:val="22"/>
          <w:szCs w:val="22"/>
          <w:lang w:val="it-IT"/>
        </w:rPr>
        <w:t xml:space="preserve"> occupazionale </w:t>
      </w:r>
      <w:r>
        <w:rPr>
          <w:rFonts w:asciiTheme="minorHAnsi" w:hAnsiTheme="minorHAnsi" w:cstheme="minorHAnsi"/>
          <w:bCs/>
          <w:color w:val="auto"/>
          <w:sz w:val="22"/>
          <w:szCs w:val="22"/>
          <w:lang w:val="it-IT"/>
        </w:rPr>
        <w:t xml:space="preserve">con l’assunzione </w:t>
      </w:r>
      <w:r w:rsidR="007B18A1">
        <w:rPr>
          <w:rFonts w:asciiTheme="minorHAnsi" w:hAnsiTheme="minorHAnsi" w:cstheme="minorHAnsi"/>
          <w:bCs/>
          <w:color w:val="auto"/>
          <w:sz w:val="22"/>
          <w:szCs w:val="22"/>
          <w:lang w:val="it-IT"/>
        </w:rPr>
        <w:t xml:space="preserve">complessiva </w:t>
      </w:r>
      <w:r>
        <w:rPr>
          <w:rFonts w:asciiTheme="minorHAnsi" w:hAnsiTheme="minorHAnsi" w:cstheme="minorHAnsi"/>
          <w:bCs/>
          <w:color w:val="auto"/>
          <w:sz w:val="22"/>
          <w:szCs w:val="22"/>
          <w:lang w:val="it-IT"/>
        </w:rPr>
        <w:t xml:space="preserve">di </w:t>
      </w:r>
      <w:r w:rsidR="00BF3A78">
        <w:rPr>
          <w:rFonts w:asciiTheme="minorHAnsi" w:hAnsiTheme="minorHAnsi" w:cstheme="minorHAnsi"/>
          <w:b/>
          <w:sz w:val="22"/>
          <w:szCs w:val="22"/>
          <w:lang w:val="it-IT"/>
        </w:rPr>
        <w:t>circa 50</w:t>
      </w:r>
      <w:r w:rsidRPr="007651DA">
        <w:rPr>
          <w:rFonts w:asciiTheme="minorHAnsi" w:hAnsiTheme="minorHAnsi" w:cstheme="minorHAnsi"/>
          <w:b/>
          <w:sz w:val="22"/>
          <w:szCs w:val="22"/>
          <w:lang w:val="it-IT"/>
        </w:rPr>
        <w:t xml:space="preserve"> </w:t>
      </w:r>
      <w:r w:rsidRPr="007651DA">
        <w:rPr>
          <w:rFonts w:asciiTheme="minorHAnsi" w:hAnsiTheme="minorHAnsi" w:cstheme="minorHAnsi"/>
          <w:b/>
          <w:color w:val="auto"/>
          <w:sz w:val="22"/>
          <w:szCs w:val="22"/>
          <w:lang w:val="it-IT"/>
        </w:rPr>
        <w:t>nuovi</w:t>
      </w:r>
      <w:r w:rsidRPr="001D4599">
        <w:rPr>
          <w:rFonts w:asciiTheme="minorHAnsi" w:hAnsiTheme="minorHAnsi" w:cstheme="minorHAnsi"/>
          <w:b/>
          <w:color w:val="auto"/>
          <w:sz w:val="22"/>
          <w:szCs w:val="22"/>
          <w:lang w:val="it-IT"/>
        </w:rPr>
        <w:t xml:space="preserve"> collaboratori</w:t>
      </w:r>
      <w:r>
        <w:rPr>
          <w:rFonts w:asciiTheme="minorHAnsi" w:hAnsiTheme="minorHAnsi" w:cstheme="minorHAnsi"/>
          <w:b/>
          <w:color w:val="auto"/>
          <w:sz w:val="22"/>
          <w:szCs w:val="22"/>
          <w:lang w:val="it-IT"/>
        </w:rPr>
        <w:t xml:space="preserve">, </w:t>
      </w:r>
      <w:r w:rsidRPr="00BC1B41">
        <w:rPr>
          <w:rFonts w:asciiTheme="minorHAnsi" w:hAnsiTheme="minorHAnsi" w:cstheme="minorHAnsi"/>
          <w:bCs/>
          <w:color w:val="auto"/>
          <w:sz w:val="22"/>
          <w:szCs w:val="22"/>
          <w:lang w:val="it-IT"/>
        </w:rPr>
        <w:t>i quali si</w:t>
      </w:r>
      <w:r w:rsidRPr="001D4599">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uniscono</w:t>
      </w:r>
      <w:r w:rsidRPr="001D4599">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così </w:t>
      </w:r>
      <w:r w:rsidRPr="001D4599">
        <w:rPr>
          <w:rFonts w:asciiTheme="minorHAnsi" w:hAnsiTheme="minorHAnsi" w:cstheme="minorHAnsi"/>
          <w:bCs/>
          <w:color w:val="auto"/>
          <w:sz w:val="22"/>
          <w:szCs w:val="22"/>
          <w:lang w:val="it-IT"/>
        </w:rPr>
        <w:t>alla grande squadra Lidl</w:t>
      </w:r>
      <w:r>
        <w:rPr>
          <w:rFonts w:asciiTheme="minorHAnsi" w:hAnsiTheme="minorHAnsi" w:cstheme="minorHAnsi"/>
          <w:bCs/>
          <w:color w:val="auto"/>
          <w:sz w:val="22"/>
          <w:szCs w:val="22"/>
          <w:lang w:val="it-IT"/>
        </w:rPr>
        <w:t>,</w:t>
      </w:r>
      <w:r w:rsidRPr="001D4599">
        <w:rPr>
          <w:rFonts w:asciiTheme="minorHAnsi" w:hAnsiTheme="minorHAnsi" w:cstheme="minorHAnsi"/>
          <w:bCs/>
          <w:color w:val="auto"/>
          <w:sz w:val="22"/>
          <w:szCs w:val="22"/>
          <w:lang w:val="it-IT"/>
        </w:rPr>
        <w:t xml:space="preserve"> di</w:t>
      </w:r>
      <w:r w:rsidRPr="001D4599">
        <w:rPr>
          <w:rFonts w:asciiTheme="minorHAnsi" w:hAnsiTheme="minorHAnsi" w:cstheme="minorHAnsi"/>
          <w:b/>
          <w:color w:val="auto"/>
          <w:sz w:val="22"/>
          <w:szCs w:val="22"/>
          <w:lang w:val="it-IT"/>
        </w:rPr>
        <w:t xml:space="preserve"> </w:t>
      </w:r>
      <w:r w:rsidRPr="001D4599">
        <w:rPr>
          <w:rFonts w:asciiTheme="minorHAnsi" w:hAnsiTheme="minorHAnsi" w:cstheme="minorHAnsi"/>
          <w:bCs/>
          <w:color w:val="auto"/>
          <w:sz w:val="22"/>
          <w:szCs w:val="22"/>
          <w:lang w:val="it-IT"/>
        </w:rPr>
        <w:t>cui fanno parte</w:t>
      </w:r>
      <w:r w:rsidRPr="001D4599">
        <w:rPr>
          <w:rFonts w:asciiTheme="minorHAnsi" w:hAnsiTheme="minorHAnsi" w:cstheme="minorHAnsi"/>
          <w:b/>
          <w:color w:val="auto"/>
          <w:sz w:val="22"/>
          <w:szCs w:val="22"/>
          <w:lang w:val="it-IT"/>
        </w:rPr>
        <w:t xml:space="preserve"> </w:t>
      </w:r>
      <w:r>
        <w:rPr>
          <w:rFonts w:asciiTheme="minorHAnsi" w:hAnsiTheme="minorHAnsi" w:cstheme="minorHAnsi"/>
          <w:b/>
          <w:color w:val="auto"/>
          <w:sz w:val="22"/>
          <w:szCs w:val="22"/>
          <w:lang w:val="it-IT"/>
        </w:rPr>
        <w:t xml:space="preserve">più di </w:t>
      </w:r>
      <w:r w:rsidRPr="001D4599">
        <w:rPr>
          <w:rFonts w:asciiTheme="minorHAnsi" w:hAnsiTheme="minorHAnsi" w:cstheme="minorHAnsi"/>
          <w:b/>
          <w:color w:val="auto"/>
          <w:sz w:val="22"/>
          <w:szCs w:val="22"/>
          <w:lang w:val="it-IT"/>
        </w:rPr>
        <w:t>2</w:t>
      </w:r>
      <w:r>
        <w:rPr>
          <w:rFonts w:asciiTheme="minorHAnsi" w:hAnsiTheme="minorHAnsi" w:cstheme="minorHAnsi"/>
          <w:b/>
          <w:color w:val="auto"/>
          <w:sz w:val="22"/>
          <w:szCs w:val="22"/>
          <w:lang w:val="it-IT"/>
        </w:rPr>
        <w:t>1</w:t>
      </w:r>
      <w:r w:rsidRPr="001D4599">
        <w:rPr>
          <w:rFonts w:asciiTheme="minorHAnsi" w:hAnsiTheme="minorHAnsi" w:cstheme="minorHAnsi"/>
          <w:b/>
          <w:color w:val="auto"/>
          <w:sz w:val="22"/>
          <w:szCs w:val="22"/>
          <w:lang w:val="it-IT"/>
        </w:rPr>
        <w:t xml:space="preserve">.000 persone </w:t>
      </w:r>
      <w:r w:rsidRPr="001D4599">
        <w:rPr>
          <w:rFonts w:asciiTheme="minorHAnsi" w:hAnsiTheme="minorHAnsi" w:cstheme="minorHAnsi"/>
          <w:bCs/>
          <w:color w:val="auto"/>
          <w:sz w:val="22"/>
          <w:szCs w:val="22"/>
          <w:lang w:val="it-IT"/>
        </w:rPr>
        <w:t>su tutto il territorio nazionale</w:t>
      </w:r>
      <w:r w:rsidRPr="00BC1B41">
        <w:rPr>
          <w:rFonts w:asciiTheme="minorHAnsi" w:hAnsiTheme="minorHAnsi" w:cstheme="minorHAnsi"/>
          <w:bCs/>
          <w:color w:val="auto"/>
          <w:sz w:val="22"/>
          <w:szCs w:val="22"/>
          <w:lang w:val="it-IT"/>
        </w:rPr>
        <w:t>.</w:t>
      </w:r>
    </w:p>
    <w:p w14:paraId="72FF14CB" w14:textId="77777777" w:rsidR="00592A30" w:rsidRDefault="00592A30" w:rsidP="002C42C8">
      <w:pPr>
        <w:pStyle w:val="EinfAbs"/>
        <w:jc w:val="both"/>
        <w:rPr>
          <w:rFonts w:asciiTheme="minorHAnsi" w:hAnsiTheme="minorHAnsi" w:cstheme="minorHAnsi"/>
          <w:bCs/>
          <w:color w:val="auto"/>
          <w:sz w:val="22"/>
          <w:szCs w:val="22"/>
          <w:lang w:val="it-IT"/>
        </w:rPr>
      </w:pPr>
    </w:p>
    <w:p w14:paraId="6F604303" w14:textId="1D1109D7" w:rsidR="00592A30" w:rsidRPr="009B33F8" w:rsidRDefault="0071422D" w:rsidP="009B33F8">
      <w:pPr>
        <w:pBdr>
          <w:bottom w:val="single" w:sz="4" w:space="1" w:color="auto"/>
        </w:pBdr>
        <w:spacing w:after="120"/>
        <w:rPr>
          <w:rFonts w:cs="Calibri-Bold"/>
          <w:b/>
          <w:bCs/>
          <w:color w:val="1F497D" w:themeColor="text2"/>
          <w:sz w:val="28"/>
          <w:szCs w:val="26"/>
          <w:lang w:val="it-IT"/>
        </w:rPr>
      </w:pPr>
      <w:r w:rsidRPr="00010A67">
        <w:rPr>
          <w:rFonts w:cs="Calibri-Bold"/>
          <w:b/>
          <w:bCs/>
          <w:color w:val="1F497D" w:themeColor="text2"/>
          <w:sz w:val="28"/>
          <w:szCs w:val="26"/>
          <w:lang w:val="it-IT"/>
        </w:rPr>
        <w:t xml:space="preserve">Il nuovo Lidl di Frosinone </w:t>
      </w:r>
    </w:p>
    <w:p w14:paraId="3165C20F" w14:textId="7C1BE229" w:rsidR="00EF6553" w:rsidRDefault="00EF6553" w:rsidP="00EF6553">
      <w:pPr>
        <w:pStyle w:val="Default"/>
        <w:spacing w:line="288" w:lineRule="auto"/>
        <w:jc w:val="both"/>
        <w:rPr>
          <w:rFonts w:asciiTheme="minorHAnsi" w:hAnsiTheme="minorHAnsi" w:cstheme="minorHAnsi"/>
          <w:b/>
          <w:color w:val="auto"/>
          <w:sz w:val="22"/>
          <w:szCs w:val="22"/>
        </w:rPr>
      </w:pPr>
      <w:r w:rsidRPr="00F72DD4">
        <w:rPr>
          <w:rFonts w:asciiTheme="minorHAnsi" w:hAnsiTheme="minorHAnsi" w:cstheme="minorHAnsi"/>
          <w:bCs/>
          <w:color w:val="auto"/>
          <w:sz w:val="22"/>
          <w:szCs w:val="22"/>
        </w:rPr>
        <w:t xml:space="preserve">Lidl Italia ha inaugurato oggi a </w:t>
      </w:r>
      <w:r>
        <w:rPr>
          <w:rFonts w:asciiTheme="minorHAnsi" w:hAnsiTheme="minorHAnsi" w:cstheme="minorHAnsi"/>
          <w:b/>
          <w:color w:val="auto"/>
          <w:sz w:val="22"/>
          <w:szCs w:val="22"/>
        </w:rPr>
        <w:t>Frosinone</w:t>
      </w:r>
      <w:r w:rsidR="00F85DC0" w:rsidRPr="00406064">
        <w:rPr>
          <w:rFonts w:asciiTheme="minorHAnsi" w:hAnsiTheme="minorHAnsi" w:cstheme="minorHAnsi"/>
          <w:bCs/>
          <w:color w:val="auto"/>
          <w:sz w:val="22"/>
          <w:szCs w:val="22"/>
        </w:rPr>
        <w:t xml:space="preserve">, alla </w:t>
      </w:r>
      <w:r w:rsidR="00F85DC0" w:rsidRPr="00406064">
        <w:rPr>
          <w:rFonts w:asciiTheme="minorHAnsi" w:hAnsiTheme="minorHAnsi" w:cstheme="minorHAnsi"/>
          <w:b/>
          <w:color w:val="auto"/>
          <w:sz w:val="22"/>
          <w:szCs w:val="22"/>
        </w:rPr>
        <w:t>presenza del Sindaco Riccardo Mastrangeli</w:t>
      </w:r>
      <w:r w:rsidR="00F85DC0" w:rsidRPr="00406064">
        <w:rPr>
          <w:rFonts w:asciiTheme="minorHAnsi" w:hAnsiTheme="minorHAnsi" w:cstheme="minorHAnsi"/>
          <w:bCs/>
          <w:color w:val="auto"/>
          <w:sz w:val="22"/>
          <w:szCs w:val="22"/>
        </w:rPr>
        <w:t xml:space="preserve">, </w:t>
      </w:r>
      <w:r w:rsidRPr="00406064">
        <w:rPr>
          <w:rFonts w:asciiTheme="minorHAnsi" w:hAnsiTheme="minorHAnsi" w:cstheme="minorHAnsi"/>
          <w:bCs/>
          <w:color w:val="auto"/>
          <w:sz w:val="22"/>
          <w:szCs w:val="22"/>
        </w:rPr>
        <w:t xml:space="preserve">un supermercato dal layout completamente ridisegnato, nell’ottica di offrire alla clientela una rinnovata esperienza d’acquisto. </w:t>
      </w:r>
      <w:r w:rsidR="00E12B16" w:rsidRPr="00406064">
        <w:rPr>
          <w:rFonts w:asciiTheme="minorHAnsi" w:hAnsiTheme="minorHAnsi" w:cstheme="minorHAnsi"/>
          <w:bCs/>
          <w:color w:val="auto"/>
          <w:sz w:val="22"/>
          <w:szCs w:val="22"/>
        </w:rPr>
        <w:t>Il</w:t>
      </w:r>
      <w:r w:rsidRPr="00406064">
        <w:rPr>
          <w:rFonts w:asciiTheme="minorHAnsi" w:hAnsiTheme="minorHAnsi" w:cstheme="minorHAnsi"/>
          <w:bCs/>
          <w:color w:val="auto"/>
          <w:sz w:val="22"/>
          <w:szCs w:val="22"/>
        </w:rPr>
        <w:t xml:space="preserve"> nuovo store </w:t>
      </w:r>
      <w:r w:rsidR="00E12B16" w:rsidRPr="00406064">
        <w:rPr>
          <w:rFonts w:asciiTheme="minorHAnsi" w:hAnsiTheme="minorHAnsi" w:cstheme="minorHAnsi"/>
          <w:bCs/>
          <w:color w:val="auto"/>
          <w:sz w:val="22"/>
          <w:szCs w:val="22"/>
        </w:rPr>
        <w:t xml:space="preserve">in </w:t>
      </w:r>
      <w:r w:rsidR="00E12B16" w:rsidRPr="00406064">
        <w:rPr>
          <w:rFonts w:asciiTheme="minorHAnsi" w:hAnsiTheme="minorHAnsi" w:cstheme="minorHAnsi"/>
          <w:b/>
          <w:color w:val="auto"/>
          <w:sz w:val="22"/>
          <w:szCs w:val="22"/>
        </w:rPr>
        <w:t>Via dei Monti Lepini,</w:t>
      </w:r>
      <w:r w:rsidR="00E12B16" w:rsidRPr="00406064">
        <w:rPr>
          <w:rFonts w:asciiTheme="minorHAnsi" w:hAnsiTheme="minorHAnsi" w:cstheme="minorHAnsi"/>
          <w:bCs/>
          <w:color w:val="auto"/>
          <w:sz w:val="22"/>
          <w:szCs w:val="22"/>
        </w:rPr>
        <w:t xml:space="preserve"> </w:t>
      </w:r>
      <w:r w:rsidR="00010A67" w:rsidRPr="00406064">
        <w:rPr>
          <w:rFonts w:asciiTheme="minorHAnsi" w:hAnsiTheme="minorHAnsi" w:cstheme="minorHAnsi"/>
          <w:bCs/>
          <w:color w:val="auto"/>
          <w:sz w:val="22"/>
          <w:szCs w:val="22"/>
        </w:rPr>
        <w:t xml:space="preserve">che </w:t>
      </w:r>
      <w:r w:rsidR="00E12B16" w:rsidRPr="00406064">
        <w:rPr>
          <w:rFonts w:asciiTheme="minorHAnsi" w:hAnsiTheme="minorHAnsi" w:cstheme="minorHAnsi"/>
          <w:bCs/>
          <w:color w:val="auto"/>
          <w:sz w:val="22"/>
          <w:szCs w:val="22"/>
        </w:rPr>
        <w:t xml:space="preserve">rispecchia </w:t>
      </w:r>
      <w:r w:rsidR="00010A67" w:rsidRPr="00406064">
        <w:rPr>
          <w:rFonts w:asciiTheme="minorHAnsi" w:hAnsiTheme="minorHAnsi" w:cstheme="minorHAnsi"/>
          <w:bCs/>
          <w:color w:val="auto"/>
          <w:sz w:val="22"/>
          <w:szCs w:val="22"/>
        </w:rPr>
        <w:t>il più recente format commerciale</w:t>
      </w:r>
      <w:r w:rsidR="00E12B16" w:rsidRPr="00406064">
        <w:rPr>
          <w:rFonts w:asciiTheme="minorHAnsi" w:hAnsiTheme="minorHAnsi" w:cstheme="minorHAnsi"/>
          <w:bCs/>
          <w:color w:val="auto"/>
          <w:sz w:val="22"/>
          <w:szCs w:val="22"/>
        </w:rPr>
        <w:t xml:space="preserve"> dell’Insegna, sostituisce lo storico punto vendita di Via </w:t>
      </w:r>
      <w:r w:rsidR="004306DB" w:rsidRPr="00406064">
        <w:rPr>
          <w:rFonts w:asciiTheme="minorHAnsi" w:hAnsiTheme="minorHAnsi" w:cstheme="minorHAnsi"/>
          <w:bCs/>
          <w:color w:val="auto"/>
          <w:sz w:val="22"/>
          <w:szCs w:val="22"/>
        </w:rPr>
        <w:t>Maria</w:t>
      </w:r>
      <w:r w:rsidR="004306DB">
        <w:rPr>
          <w:rFonts w:asciiTheme="minorHAnsi" w:hAnsiTheme="minorHAnsi" w:cstheme="minorHAnsi"/>
          <w:bCs/>
          <w:color w:val="auto"/>
          <w:sz w:val="22"/>
          <w:szCs w:val="22"/>
        </w:rPr>
        <w:t>, 85</w:t>
      </w:r>
      <w:r w:rsidRPr="00F72DD4">
        <w:rPr>
          <w:rFonts w:asciiTheme="minorHAnsi" w:hAnsiTheme="minorHAnsi" w:cstheme="minorHAnsi"/>
          <w:bCs/>
          <w:color w:val="auto"/>
          <w:sz w:val="22"/>
          <w:szCs w:val="22"/>
        </w:rPr>
        <w:t xml:space="preserve">. Questa apertura ha portato anche all’assunzione di </w:t>
      </w:r>
      <w:proofErr w:type="gramStart"/>
      <w:r w:rsidRPr="00010C55">
        <w:rPr>
          <w:rFonts w:asciiTheme="minorHAnsi" w:hAnsiTheme="minorHAnsi" w:cstheme="minorHAnsi"/>
          <w:b/>
          <w:color w:val="auto"/>
          <w:sz w:val="22"/>
          <w:szCs w:val="22"/>
        </w:rPr>
        <w:t>1</w:t>
      </w:r>
      <w:r>
        <w:rPr>
          <w:rFonts w:asciiTheme="minorHAnsi" w:hAnsiTheme="minorHAnsi" w:cstheme="minorHAnsi"/>
          <w:b/>
          <w:color w:val="auto"/>
          <w:sz w:val="22"/>
          <w:szCs w:val="22"/>
        </w:rPr>
        <w:t>0</w:t>
      </w:r>
      <w:proofErr w:type="gramEnd"/>
      <w:r w:rsidRPr="00F72DD4">
        <w:rPr>
          <w:rFonts w:asciiTheme="minorHAnsi" w:hAnsiTheme="minorHAnsi" w:cstheme="minorHAnsi"/>
          <w:bCs/>
          <w:color w:val="auto"/>
          <w:sz w:val="22"/>
          <w:szCs w:val="22"/>
        </w:rPr>
        <w:t xml:space="preserve"> </w:t>
      </w:r>
      <w:r w:rsidRPr="009A6CAB">
        <w:rPr>
          <w:rFonts w:asciiTheme="minorHAnsi" w:hAnsiTheme="minorHAnsi" w:cstheme="minorHAnsi"/>
          <w:b/>
          <w:color w:val="auto"/>
          <w:sz w:val="22"/>
          <w:szCs w:val="22"/>
        </w:rPr>
        <w:t>collaboratori</w:t>
      </w:r>
      <w:r w:rsidRPr="00F72DD4">
        <w:rPr>
          <w:rFonts w:asciiTheme="minorHAnsi" w:hAnsiTheme="minorHAnsi" w:cstheme="minorHAnsi"/>
          <w:bCs/>
          <w:color w:val="auto"/>
          <w:sz w:val="22"/>
          <w:szCs w:val="22"/>
        </w:rPr>
        <w:t xml:space="preserve"> che vanno ad aggiungersi alla consolidata squadra già presente sul territorio. </w:t>
      </w:r>
      <w:r w:rsidRPr="00D67114">
        <w:rPr>
          <w:rFonts w:asciiTheme="minorHAnsi" w:hAnsiTheme="minorHAnsi" w:cstheme="minorHAnsi"/>
          <w:bCs/>
          <w:color w:val="auto"/>
          <w:sz w:val="22"/>
          <w:szCs w:val="22"/>
        </w:rPr>
        <w:t xml:space="preserve">Per garantire la massima </w:t>
      </w:r>
      <w:r w:rsidRPr="00323973">
        <w:rPr>
          <w:rFonts w:asciiTheme="minorHAnsi" w:hAnsiTheme="minorHAnsi" w:cstheme="minorHAnsi"/>
          <w:bCs/>
          <w:color w:val="auto"/>
          <w:sz w:val="22"/>
          <w:szCs w:val="22"/>
        </w:rPr>
        <w:t xml:space="preserve">flessibilità di servizio gli orari di apertura del nuovo punto vendita Lidl sono i seguenti: </w:t>
      </w:r>
      <w:r w:rsidRPr="00323973">
        <w:rPr>
          <w:rFonts w:asciiTheme="minorHAnsi" w:hAnsiTheme="minorHAnsi" w:cstheme="minorHAnsi"/>
          <w:b/>
          <w:color w:val="auto"/>
          <w:sz w:val="22"/>
          <w:szCs w:val="22"/>
        </w:rPr>
        <w:t>dal lunedì alla domenica dalle 8:00 alle 2</w:t>
      </w:r>
      <w:r w:rsidR="00010A67">
        <w:rPr>
          <w:rFonts w:asciiTheme="minorHAnsi" w:hAnsiTheme="minorHAnsi" w:cstheme="minorHAnsi"/>
          <w:b/>
          <w:color w:val="auto"/>
          <w:sz w:val="22"/>
          <w:szCs w:val="22"/>
        </w:rPr>
        <w:t>2</w:t>
      </w:r>
      <w:r w:rsidRPr="00323973">
        <w:rPr>
          <w:rFonts w:asciiTheme="minorHAnsi" w:hAnsiTheme="minorHAnsi" w:cstheme="minorHAnsi"/>
          <w:b/>
          <w:color w:val="auto"/>
          <w:sz w:val="22"/>
          <w:szCs w:val="22"/>
        </w:rPr>
        <w:t>:00.</w:t>
      </w:r>
      <w:r w:rsidRPr="00323973">
        <w:rPr>
          <w:rFonts w:asciiTheme="minorHAnsi" w:hAnsiTheme="minorHAnsi" w:cstheme="minorHAnsi"/>
          <w:bCs/>
          <w:color w:val="auto"/>
          <w:sz w:val="22"/>
          <w:szCs w:val="22"/>
        </w:rPr>
        <w:t xml:space="preserve"> A </w:t>
      </w:r>
      <w:r w:rsidR="009D7DE2">
        <w:rPr>
          <w:rFonts w:asciiTheme="minorHAnsi" w:hAnsiTheme="minorHAnsi" w:cstheme="minorHAnsi"/>
          <w:bCs/>
          <w:color w:val="auto"/>
          <w:sz w:val="22"/>
          <w:szCs w:val="22"/>
        </w:rPr>
        <w:t>disposizione</w:t>
      </w:r>
      <w:r w:rsidR="009D7DE2" w:rsidRPr="00323973">
        <w:rPr>
          <w:rFonts w:asciiTheme="minorHAnsi" w:hAnsiTheme="minorHAnsi" w:cstheme="minorHAnsi"/>
          <w:bCs/>
          <w:color w:val="auto"/>
          <w:sz w:val="22"/>
          <w:szCs w:val="22"/>
        </w:rPr>
        <w:t xml:space="preserve"> </w:t>
      </w:r>
      <w:r w:rsidRPr="00323973">
        <w:rPr>
          <w:rFonts w:asciiTheme="minorHAnsi" w:hAnsiTheme="minorHAnsi" w:cstheme="minorHAnsi"/>
          <w:bCs/>
          <w:color w:val="auto"/>
          <w:sz w:val="22"/>
          <w:szCs w:val="22"/>
        </w:rPr>
        <w:t xml:space="preserve">della clientela </w:t>
      </w:r>
      <w:r>
        <w:rPr>
          <w:rFonts w:asciiTheme="minorHAnsi" w:hAnsiTheme="minorHAnsi" w:cstheme="minorHAnsi"/>
          <w:bCs/>
          <w:color w:val="auto"/>
          <w:sz w:val="22"/>
          <w:szCs w:val="22"/>
        </w:rPr>
        <w:t>sono presenti in totale circa</w:t>
      </w:r>
      <w:r w:rsidRPr="00323973">
        <w:rPr>
          <w:rFonts w:asciiTheme="minorHAnsi" w:hAnsiTheme="minorHAnsi" w:cstheme="minorHAnsi"/>
          <w:b/>
          <w:color w:val="auto"/>
          <w:sz w:val="22"/>
          <w:szCs w:val="22"/>
        </w:rPr>
        <w:t xml:space="preserve"> 1</w:t>
      </w:r>
      <w:r w:rsidR="00010A67">
        <w:rPr>
          <w:rFonts w:asciiTheme="minorHAnsi" w:hAnsiTheme="minorHAnsi" w:cstheme="minorHAnsi"/>
          <w:b/>
          <w:color w:val="auto"/>
          <w:sz w:val="22"/>
          <w:szCs w:val="22"/>
        </w:rPr>
        <w:t>1</w:t>
      </w:r>
      <w:r w:rsidRPr="00323973">
        <w:rPr>
          <w:rFonts w:asciiTheme="minorHAnsi" w:hAnsiTheme="minorHAnsi" w:cstheme="minorHAnsi"/>
          <w:b/>
          <w:color w:val="auto"/>
          <w:sz w:val="22"/>
          <w:szCs w:val="22"/>
        </w:rPr>
        <w:t>0 posti auto</w:t>
      </w:r>
      <w:r>
        <w:rPr>
          <w:rFonts w:asciiTheme="minorHAnsi" w:hAnsiTheme="minorHAnsi" w:cstheme="minorHAnsi"/>
          <w:b/>
          <w:color w:val="auto"/>
          <w:sz w:val="22"/>
          <w:szCs w:val="22"/>
        </w:rPr>
        <w:t xml:space="preserve"> gratuiti.</w:t>
      </w:r>
    </w:p>
    <w:p w14:paraId="4929994D" w14:textId="5BEB095F" w:rsidR="00010A67" w:rsidRDefault="00010A67" w:rsidP="00EF6553">
      <w:pPr>
        <w:pStyle w:val="Default"/>
        <w:spacing w:line="288" w:lineRule="auto"/>
        <w:jc w:val="both"/>
        <w:rPr>
          <w:rFonts w:asciiTheme="minorHAnsi" w:hAnsiTheme="minorHAnsi" w:cstheme="minorHAnsi"/>
          <w:b/>
          <w:color w:val="auto"/>
          <w:sz w:val="22"/>
          <w:szCs w:val="22"/>
        </w:rPr>
      </w:pPr>
    </w:p>
    <w:p w14:paraId="60FCE205" w14:textId="6C53C008" w:rsidR="00010A67" w:rsidRPr="007A26B2" w:rsidRDefault="00010A67" w:rsidP="00010A67">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Edilizia green</w:t>
      </w:r>
      <w:r w:rsidR="009B33F8">
        <w:rPr>
          <w:rFonts w:asciiTheme="minorHAnsi" w:hAnsiTheme="minorHAnsi" w:cstheme="minorHAnsi"/>
          <w:b/>
          <w:color w:val="1F497D" w:themeColor="text2"/>
          <w:sz w:val="22"/>
          <w:szCs w:val="22"/>
        </w:rPr>
        <w:t xml:space="preserve"> e opere di urbanizzazione</w:t>
      </w:r>
    </w:p>
    <w:p w14:paraId="62D358A7" w14:textId="70139900" w:rsidR="00010A67" w:rsidRPr="00940B33" w:rsidRDefault="00010A67" w:rsidP="00EF6553">
      <w:pPr>
        <w:pStyle w:val="Default"/>
        <w:spacing w:line="288"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Lo store </w:t>
      </w:r>
      <w:r w:rsidR="00FE22FF">
        <w:rPr>
          <w:rFonts w:asciiTheme="minorHAnsi" w:hAnsiTheme="minorHAnsi" w:cstheme="minorHAnsi"/>
          <w:bCs/>
          <w:color w:val="auto"/>
          <w:sz w:val="22"/>
          <w:szCs w:val="22"/>
        </w:rPr>
        <w:t xml:space="preserve">si </w:t>
      </w:r>
      <w:r>
        <w:rPr>
          <w:rFonts w:asciiTheme="minorHAnsi" w:hAnsiTheme="minorHAnsi" w:cstheme="minorHAnsi"/>
          <w:bCs/>
          <w:color w:val="auto"/>
          <w:sz w:val="22"/>
          <w:szCs w:val="22"/>
        </w:rPr>
        <w:t>sviluppa</w:t>
      </w:r>
      <w:r w:rsidR="009D7DE2">
        <w:rPr>
          <w:rFonts w:asciiTheme="minorHAnsi" w:hAnsiTheme="minorHAnsi" w:cstheme="minorHAnsi"/>
          <w:bCs/>
          <w:color w:val="auto"/>
          <w:sz w:val="22"/>
          <w:szCs w:val="22"/>
        </w:rPr>
        <w:t xml:space="preserve"> su</w:t>
      </w:r>
      <w:r>
        <w:rPr>
          <w:rFonts w:asciiTheme="minorHAnsi" w:hAnsiTheme="minorHAnsi" w:cstheme="minorHAnsi"/>
          <w:bCs/>
          <w:color w:val="auto"/>
          <w:sz w:val="22"/>
          <w:szCs w:val="22"/>
        </w:rPr>
        <w:t xml:space="preserve"> </w:t>
      </w:r>
      <w:r w:rsidRPr="00D67114">
        <w:rPr>
          <w:rFonts w:asciiTheme="minorHAnsi" w:hAnsiTheme="minorHAnsi" w:cstheme="minorHAnsi"/>
          <w:bCs/>
          <w:color w:val="auto"/>
          <w:sz w:val="22"/>
          <w:szCs w:val="22"/>
        </w:rPr>
        <w:t>un’</w:t>
      </w:r>
      <w:r w:rsidRPr="00D67114">
        <w:rPr>
          <w:rFonts w:asciiTheme="minorHAnsi" w:hAnsiTheme="minorHAnsi" w:cstheme="minorHAnsi"/>
          <w:b/>
          <w:color w:val="auto"/>
          <w:sz w:val="22"/>
          <w:szCs w:val="22"/>
        </w:rPr>
        <w:t xml:space="preserve">area vendita di </w:t>
      </w:r>
      <w:r w:rsidR="00FE22FF">
        <w:rPr>
          <w:b/>
          <w:bCs/>
          <w:sz w:val="22"/>
          <w:szCs w:val="22"/>
        </w:rPr>
        <w:t>circa</w:t>
      </w:r>
      <w:r w:rsidRPr="005B3D18">
        <w:rPr>
          <w:b/>
          <w:bCs/>
          <w:sz w:val="22"/>
          <w:szCs w:val="22"/>
        </w:rPr>
        <w:t xml:space="preserve"> 1</w:t>
      </w:r>
      <w:r w:rsidR="00FE22FF">
        <w:rPr>
          <w:b/>
          <w:bCs/>
          <w:sz w:val="22"/>
          <w:szCs w:val="22"/>
        </w:rPr>
        <w:t>3</w:t>
      </w:r>
      <w:r>
        <w:rPr>
          <w:b/>
          <w:bCs/>
          <w:sz w:val="22"/>
          <w:szCs w:val="22"/>
        </w:rPr>
        <w:t>00</w:t>
      </w:r>
      <w:r w:rsidRPr="005B3D18">
        <w:rPr>
          <w:b/>
          <w:bCs/>
          <w:sz w:val="22"/>
          <w:szCs w:val="22"/>
        </w:rPr>
        <w:t xml:space="preserve"> m²</w:t>
      </w:r>
      <w:r>
        <w:rPr>
          <w:b/>
          <w:bCs/>
          <w:sz w:val="22"/>
          <w:szCs w:val="22"/>
        </w:rPr>
        <w:t xml:space="preserve"> </w:t>
      </w:r>
      <w:r>
        <w:rPr>
          <w:rFonts w:asciiTheme="minorHAnsi" w:hAnsiTheme="minorHAnsi" w:cstheme="minorHAnsi"/>
          <w:bCs/>
          <w:color w:val="auto"/>
          <w:sz w:val="22"/>
          <w:szCs w:val="22"/>
        </w:rPr>
        <w:t>ed è stato progettato con particolare attenzione alla riduzione dell’</w:t>
      </w:r>
      <w:r w:rsidRPr="005361BA">
        <w:rPr>
          <w:rFonts w:asciiTheme="minorHAnsi" w:hAnsiTheme="minorHAnsi" w:cstheme="minorHAnsi"/>
          <w:b/>
          <w:color w:val="auto"/>
          <w:sz w:val="22"/>
          <w:szCs w:val="22"/>
        </w:rPr>
        <w:t>impatto ambientale</w:t>
      </w:r>
      <w:r w:rsidRPr="005361BA">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utilizzando </w:t>
      </w:r>
      <w:r w:rsidRPr="005361BA">
        <w:rPr>
          <w:rFonts w:asciiTheme="minorHAnsi" w:hAnsiTheme="minorHAnsi" w:cstheme="minorHAnsi"/>
          <w:bCs/>
          <w:color w:val="auto"/>
          <w:sz w:val="22"/>
          <w:szCs w:val="22"/>
        </w:rPr>
        <w:t xml:space="preserve">l’integrazione di tecnologie </w:t>
      </w:r>
      <w:r>
        <w:rPr>
          <w:rFonts w:asciiTheme="minorHAnsi" w:hAnsiTheme="minorHAnsi" w:cstheme="minorHAnsi"/>
          <w:bCs/>
          <w:color w:val="auto"/>
          <w:sz w:val="22"/>
          <w:szCs w:val="22"/>
        </w:rPr>
        <w:t>sostenibili</w:t>
      </w:r>
      <w:r w:rsidRPr="005361BA">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e sistemi di efficientamento </w:t>
      </w:r>
      <w:r w:rsidRPr="005361BA">
        <w:rPr>
          <w:rFonts w:asciiTheme="minorHAnsi" w:hAnsiTheme="minorHAnsi" w:cstheme="minorHAnsi"/>
          <w:bCs/>
          <w:color w:val="auto"/>
          <w:sz w:val="22"/>
          <w:szCs w:val="22"/>
        </w:rPr>
        <w:t>energetico</w:t>
      </w:r>
      <w:r w:rsidRPr="00D67114">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La struttura</w:t>
      </w:r>
      <w:r w:rsidR="009B33F8">
        <w:rPr>
          <w:rFonts w:asciiTheme="minorHAnsi" w:hAnsiTheme="minorHAnsi" w:cstheme="minorHAnsi"/>
          <w:bCs/>
          <w:color w:val="auto"/>
          <w:sz w:val="22"/>
          <w:szCs w:val="22"/>
        </w:rPr>
        <w:t>,</w:t>
      </w:r>
      <w:r>
        <w:rPr>
          <w:rFonts w:asciiTheme="minorHAnsi" w:hAnsiTheme="minorHAnsi" w:cstheme="minorHAnsi"/>
          <w:bCs/>
          <w:color w:val="auto"/>
          <w:sz w:val="22"/>
          <w:szCs w:val="22"/>
        </w:rPr>
        <w:t xml:space="preserve"> </w:t>
      </w:r>
      <w:r w:rsidR="009B33F8">
        <w:rPr>
          <w:rFonts w:cs="Calibri-Bold"/>
          <w:bCs/>
          <w:color w:val="auto"/>
          <w:sz w:val="22"/>
          <w:szCs w:val="22"/>
        </w:rPr>
        <w:t xml:space="preserve">infatti, </w:t>
      </w:r>
      <w:r>
        <w:rPr>
          <w:rFonts w:cs="Calibri-Bold"/>
          <w:bCs/>
          <w:color w:val="auto"/>
          <w:sz w:val="22"/>
          <w:szCs w:val="22"/>
        </w:rPr>
        <w:t xml:space="preserve">rientra in </w:t>
      </w:r>
      <w:r w:rsidRPr="00757C2B">
        <w:rPr>
          <w:rFonts w:cs="Calibri-Bold"/>
          <w:b/>
          <w:bCs/>
          <w:color w:val="auto"/>
          <w:sz w:val="22"/>
          <w:szCs w:val="22"/>
        </w:rPr>
        <w:t>classe</w:t>
      </w:r>
      <w:r w:rsidRPr="00757C2B">
        <w:rPr>
          <w:rFonts w:cs="Calibri-Bold"/>
          <w:bCs/>
          <w:color w:val="auto"/>
          <w:sz w:val="22"/>
          <w:szCs w:val="22"/>
        </w:rPr>
        <w:t xml:space="preserve"> </w:t>
      </w:r>
      <w:r w:rsidRPr="00757C2B">
        <w:rPr>
          <w:rFonts w:cs="Calibri-Bold"/>
          <w:b/>
          <w:bCs/>
          <w:color w:val="auto"/>
          <w:sz w:val="22"/>
          <w:szCs w:val="22"/>
        </w:rPr>
        <w:t>energetica</w:t>
      </w:r>
      <w:r w:rsidRPr="00FE22FF">
        <w:rPr>
          <w:rFonts w:cs="Calibri-Bold"/>
          <w:bCs/>
          <w:color w:val="auto"/>
          <w:sz w:val="22"/>
          <w:szCs w:val="22"/>
        </w:rPr>
        <w:t xml:space="preserve"> </w:t>
      </w:r>
      <w:r w:rsidRPr="00E56C78">
        <w:rPr>
          <w:rFonts w:asciiTheme="minorHAnsi" w:hAnsiTheme="minorHAnsi" w:cstheme="minorHAnsi"/>
          <w:b/>
          <w:color w:val="auto"/>
          <w:sz w:val="22"/>
          <w:szCs w:val="22"/>
        </w:rPr>
        <w:t>A</w:t>
      </w:r>
      <w:r w:rsidR="00E56C78" w:rsidRPr="00E56C78">
        <w:rPr>
          <w:rFonts w:asciiTheme="minorHAnsi" w:hAnsiTheme="minorHAnsi" w:cstheme="minorHAnsi"/>
          <w:b/>
          <w:color w:val="auto"/>
          <w:sz w:val="22"/>
          <w:szCs w:val="22"/>
        </w:rPr>
        <w:t>4</w:t>
      </w:r>
      <w:r w:rsidRPr="00FE22FF">
        <w:rPr>
          <w:rFonts w:cs="Calibri-Bold"/>
          <w:bCs/>
          <w:color w:val="auto"/>
          <w:sz w:val="22"/>
          <w:szCs w:val="22"/>
        </w:rPr>
        <w:t xml:space="preserve"> </w:t>
      </w:r>
      <w:r>
        <w:rPr>
          <w:rFonts w:cs="Calibri-Bold"/>
          <w:bCs/>
          <w:color w:val="auto"/>
          <w:sz w:val="22"/>
          <w:szCs w:val="22"/>
        </w:rPr>
        <w:t xml:space="preserve">e </w:t>
      </w:r>
      <w:r>
        <w:rPr>
          <w:rFonts w:asciiTheme="minorHAnsi" w:hAnsiTheme="minorHAnsi" w:cstheme="minorHAnsi"/>
          <w:bCs/>
          <w:color w:val="auto"/>
          <w:sz w:val="22"/>
          <w:szCs w:val="22"/>
        </w:rPr>
        <w:t>dispone di ampie</w:t>
      </w:r>
      <w:r w:rsidRPr="007A6E49">
        <w:rPr>
          <w:rFonts w:asciiTheme="minorHAnsi" w:hAnsiTheme="minorHAnsi" w:cstheme="minorHAnsi"/>
          <w:bCs/>
          <w:color w:val="auto"/>
          <w:sz w:val="22"/>
          <w:szCs w:val="22"/>
        </w:rPr>
        <w:t xml:space="preserve"> vetr</w:t>
      </w:r>
      <w:r>
        <w:rPr>
          <w:rFonts w:asciiTheme="minorHAnsi" w:hAnsiTheme="minorHAnsi" w:cstheme="minorHAnsi"/>
          <w:bCs/>
          <w:color w:val="auto"/>
          <w:sz w:val="22"/>
          <w:szCs w:val="22"/>
        </w:rPr>
        <w:t>ate che assicurano trasparenza e luminosità, sfruttando al massimo</w:t>
      </w:r>
      <w:r w:rsidRPr="007A6E49">
        <w:rPr>
          <w:rFonts w:asciiTheme="minorHAnsi" w:hAnsiTheme="minorHAnsi" w:cstheme="minorHAnsi"/>
          <w:bCs/>
          <w:color w:val="auto"/>
          <w:sz w:val="22"/>
          <w:szCs w:val="22"/>
        </w:rPr>
        <w:t xml:space="preserve"> la luce naturale</w:t>
      </w:r>
      <w:r>
        <w:rPr>
          <w:rFonts w:cs="Calibri-Bold"/>
          <w:bCs/>
          <w:color w:val="auto"/>
          <w:sz w:val="22"/>
          <w:szCs w:val="22"/>
        </w:rPr>
        <w:t>.</w:t>
      </w:r>
      <w:r w:rsidR="00AE06FA">
        <w:rPr>
          <w:sz w:val="22"/>
          <w:szCs w:val="22"/>
        </w:rPr>
        <w:t xml:space="preserve"> Il </w:t>
      </w:r>
      <w:r w:rsidR="00AE06FA" w:rsidRPr="00E1346A">
        <w:rPr>
          <w:rFonts w:asciiTheme="minorHAnsi" w:hAnsiTheme="minorHAnsi" w:cstheme="minorHAnsi"/>
          <w:b/>
          <w:color w:val="auto"/>
          <w:sz w:val="22"/>
          <w:szCs w:val="22"/>
        </w:rPr>
        <w:t>100% dell’energia utilizzata dal supermercato proviene da fonti rinnovabili</w:t>
      </w:r>
      <w:r w:rsidR="00AE06FA">
        <w:rPr>
          <w:rFonts w:asciiTheme="minorHAnsi" w:hAnsiTheme="minorHAnsi" w:cstheme="minorHAnsi"/>
          <w:bCs/>
          <w:color w:val="auto"/>
          <w:sz w:val="22"/>
          <w:szCs w:val="22"/>
        </w:rPr>
        <w:t xml:space="preserve"> ed è presente un</w:t>
      </w:r>
      <w:r w:rsidRPr="00CD4BF5">
        <w:rPr>
          <w:rFonts w:asciiTheme="minorHAnsi" w:hAnsiTheme="minorHAnsi" w:cstheme="minorHAnsi"/>
          <w:bCs/>
          <w:color w:val="auto"/>
          <w:sz w:val="22"/>
          <w:szCs w:val="22"/>
        </w:rPr>
        <w:t xml:space="preserve"> </w:t>
      </w:r>
      <w:r w:rsidRPr="00CD4BF5">
        <w:rPr>
          <w:rFonts w:asciiTheme="minorHAnsi" w:hAnsiTheme="minorHAnsi" w:cstheme="minorHAnsi"/>
          <w:b/>
          <w:color w:val="auto"/>
          <w:sz w:val="22"/>
          <w:szCs w:val="22"/>
        </w:rPr>
        <w:t xml:space="preserve">impianto fotovoltaico </w:t>
      </w:r>
      <w:r w:rsidR="00FE22FF">
        <w:rPr>
          <w:rFonts w:asciiTheme="minorHAnsi" w:hAnsiTheme="minorHAnsi" w:cstheme="minorHAnsi"/>
          <w:b/>
          <w:color w:val="auto"/>
          <w:sz w:val="22"/>
          <w:szCs w:val="22"/>
        </w:rPr>
        <w:t>in copertura e su</w:t>
      </w:r>
      <w:r w:rsidR="009D7DE2">
        <w:rPr>
          <w:rFonts w:asciiTheme="minorHAnsi" w:hAnsiTheme="minorHAnsi" w:cstheme="minorHAnsi"/>
          <w:b/>
          <w:color w:val="auto"/>
          <w:sz w:val="22"/>
          <w:szCs w:val="22"/>
        </w:rPr>
        <w:t>lle</w:t>
      </w:r>
      <w:r w:rsidR="00FE22FF">
        <w:rPr>
          <w:rFonts w:asciiTheme="minorHAnsi" w:hAnsiTheme="minorHAnsi" w:cstheme="minorHAnsi"/>
          <w:b/>
          <w:color w:val="auto"/>
          <w:sz w:val="22"/>
          <w:szCs w:val="22"/>
        </w:rPr>
        <w:t xml:space="preserve"> pensiline ombreggianti </w:t>
      </w:r>
      <w:r w:rsidR="009D7DE2">
        <w:rPr>
          <w:rFonts w:asciiTheme="minorHAnsi" w:hAnsiTheme="minorHAnsi" w:cstheme="minorHAnsi"/>
          <w:b/>
          <w:color w:val="auto"/>
          <w:sz w:val="22"/>
          <w:szCs w:val="22"/>
        </w:rPr>
        <w:t xml:space="preserve">del parcheggio </w:t>
      </w:r>
      <w:r w:rsidRPr="00CD4BF5">
        <w:rPr>
          <w:rFonts w:asciiTheme="minorHAnsi" w:hAnsiTheme="minorHAnsi" w:cstheme="minorHAnsi"/>
          <w:b/>
          <w:color w:val="auto"/>
          <w:sz w:val="22"/>
          <w:szCs w:val="22"/>
        </w:rPr>
        <w:t xml:space="preserve">da </w:t>
      </w:r>
      <w:r w:rsidR="00FE22FF">
        <w:rPr>
          <w:rFonts w:asciiTheme="minorHAnsi" w:hAnsiTheme="minorHAnsi" w:cstheme="minorHAnsi"/>
          <w:b/>
          <w:color w:val="auto"/>
          <w:sz w:val="22"/>
          <w:szCs w:val="22"/>
        </w:rPr>
        <w:t>288</w:t>
      </w:r>
      <w:r>
        <w:rPr>
          <w:rFonts w:asciiTheme="minorHAnsi" w:hAnsiTheme="minorHAnsi" w:cstheme="minorHAnsi"/>
          <w:b/>
          <w:color w:val="auto"/>
          <w:sz w:val="22"/>
          <w:szCs w:val="22"/>
        </w:rPr>
        <w:t xml:space="preserve"> </w:t>
      </w:r>
      <w:r w:rsidRPr="00711388">
        <w:rPr>
          <w:rFonts w:asciiTheme="minorHAnsi" w:hAnsiTheme="minorHAnsi" w:cstheme="minorHAnsi"/>
          <w:b/>
          <w:color w:val="auto"/>
          <w:sz w:val="22"/>
          <w:szCs w:val="22"/>
        </w:rPr>
        <w:t>kW</w:t>
      </w:r>
      <w:r w:rsidR="00AE06FA">
        <w:rPr>
          <w:rFonts w:asciiTheme="minorHAnsi" w:hAnsiTheme="minorHAnsi" w:cstheme="minorHAnsi"/>
          <w:bCs/>
          <w:color w:val="auto"/>
          <w:sz w:val="22"/>
          <w:szCs w:val="22"/>
        </w:rPr>
        <w:t xml:space="preserve">. Lo store </w:t>
      </w:r>
      <w:r>
        <w:rPr>
          <w:rFonts w:asciiTheme="minorHAnsi" w:hAnsiTheme="minorHAnsi" w:cstheme="minorHAnsi"/>
          <w:bCs/>
          <w:color w:val="auto"/>
          <w:sz w:val="22"/>
          <w:szCs w:val="22"/>
        </w:rPr>
        <w:t>è dotato</w:t>
      </w:r>
      <w:r w:rsidR="00AE06FA">
        <w:rPr>
          <w:rFonts w:asciiTheme="minorHAnsi" w:hAnsiTheme="minorHAnsi" w:cstheme="minorHAnsi"/>
          <w:bCs/>
          <w:color w:val="auto"/>
          <w:sz w:val="22"/>
          <w:szCs w:val="22"/>
        </w:rPr>
        <w:t xml:space="preserve"> anche</w:t>
      </w:r>
      <w:r>
        <w:rPr>
          <w:rFonts w:asciiTheme="minorHAnsi" w:hAnsiTheme="minorHAnsi" w:cstheme="minorHAnsi"/>
          <w:bCs/>
          <w:color w:val="auto"/>
          <w:sz w:val="22"/>
          <w:szCs w:val="22"/>
        </w:rPr>
        <w:t xml:space="preserve"> di un</w:t>
      </w:r>
      <w:r w:rsidRPr="00CD4BF5">
        <w:rPr>
          <w:rFonts w:asciiTheme="minorHAnsi" w:hAnsiTheme="minorHAnsi" w:cstheme="minorHAnsi"/>
          <w:bCs/>
          <w:color w:val="auto"/>
          <w:sz w:val="22"/>
          <w:szCs w:val="22"/>
        </w:rPr>
        <w:t xml:space="preserve"> </w:t>
      </w:r>
      <w:r>
        <w:rPr>
          <w:rFonts w:asciiTheme="minorHAnsi" w:hAnsiTheme="minorHAnsi" w:cstheme="minorHAnsi"/>
          <w:b/>
          <w:color w:val="auto"/>
          <w:sz w:val="22"/>
          <w:szCs w:val="22"/>
        </w:rPr>
        <w:t>sistema</w:t>
      </w:r>
      <w:r w:rsidRPr="00CD4BF5">
        <w:rPr>
          <w:rFonts w:asciiTheme="minorHAnsi" w:hAnsiTheme="minorHAnsi" w:cstheme="minorHAnsi"/>
          <w:b/>
          <w:color w:val="auto"/>
          <w:sz w:val="22"/>
          <w:szCs w:val="22"/>
        </w:rPr>
        <w:t xml:space="preserve"> di luci a LED</w:t>
      </w:r>
      <w:r w:rsidRPr="00CD4BF5">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che </w:t>
      </w:r>
      <w:r w:rsidRPr="00CD4BF5">
        <w:rPr>
          <w:rFonts w:asciiTheme="minorHAnsi" w:hAnsiTheme="minorHAnsi" w:cstheme="minorHAnsi"/>
          <w:bCs/>
          <w:color w:val="auto"/>
          <w:sz w:val="22"/>
          <w:szCs w:val="22"/>
        </w:rPr>
        <w:t xml:space="preserve">consente di risparmiare oltre il 50% </w:t>
      </w:r>
      <w:r w:rsidRPr="0073279E">
        <w:rPr>
          <w:rFonts w:asciiTheme="minorHAnsi" w:hAnsiTheme="minorHAnsi" w:cstheme="minorHAnsi"/>
          <w:bCs/>
          <w:color w:val="auto"/>
          <w:sz w:val="22"/>
          <w:szCs w:val="22"/>
        </w:rPr>
        <w:t>rispetto alle precedenti tecnologie</w:t>
      </w:r>
      <w:r w:rsidRPr="00CF0675">
        <w:rPr>
          <w:rFonts w:asciiTheme="minorHAnsi" w:hAnsiTheme="minorHAnsi" w:cstheme="minorHAnsi"/>
          <w:bCs/>
          <w:color w:val="auto"/>
          <w:sz w:val="22"/>
          <w:szCs w:val="22"/>
        </w:rPr>
        <w:t>.</w:t>
      </w:r>
      <w:r w:rsidR="00940B33">
        <w:rPr>
          <w:rFonts w:asciiTheme="minorHAnsi" w:hAnsiTheme="minorHAnsi" w:cstheme="minorHAnsi"/>
          <w:bCs/>
          <w:color w:val="auto"/>
          <w:sz w:val="22"/>
          <w:szCs w:val="22"/>
        </w:rPr>
        <w:t xml:space="preserve"> </w:t>
      </w:r>
      <w:r w:rsidR="00F85DC0">
        <w:rPr>
          <w:rFonts w:asciiTheme="minorHAnsi" w:hAnsiTheme="minorHAnsi" w:cstheme="minorHAnsi"/>
          <w:bCs/>
          <w:color w:val="auto"/>
          <w:sz w:val="22"/>
          <w:szCs w:val="22"/>
        </w:rPr>
        <w:t>Oltre alla costruzione del nuovo supermercato, l</w:t>
      </w:r>
      <w:r w:rsidR="009B33F8">
        <w:rPr>
          <w:rFonts w:asciiTheme="minorHAnsi" w:hAnsiTheme="minorHAnsi" w:cstheme="minorHAnsi"/>
          <w:bCs/>
          <w:color w:val="auto"/>
          <w:sz w:val="22"/>
          <w:szCs w:val="22"/>
        </w:rPr>
        <w:t>’Azienda della GDO</w:t>
      </w:r>
      <w:r w:rsidR="00AE06FA">
        <w:rPr>
          <w:rFonts w:asciiTheme="minorHAnsi" w:hAnsiTheme="minorHAnsi" w:cstheme="minorHAnsi"/>
          <w:bCs/>
          <w:color w:val="auto"/>
          <w:sz w:val="22"/>
          <w:szCs w:val="22"/>
        </w:rPr>
        <w:t xml:space="preserve"> si è occupata della r</w:t>
      </w:r>
      <w:r w:rsidR="00AE06FA" w:rsidRPr="00AE06FA">
        <w:rPr>
          <w:rFonts w:asciiTheme="minorHAnsi" w:hAnsiTheme="minorHAnsi" w:cstheme="minorHAnsi"/>
          <w:bCs/>
          <w:color w:val="auto"/>
          <w:sz w:val="22"/>
          <w:szCs w:val="22"/>
        </w:rPr>
        <w:t xml:space="preserve">ealizzazione </w:t>
      </w:r>
      <w:r w:rsidR="00940B33">
        <w:rPr>
          <w:rFonts w:asciiTheme="minorHAnsi" w:hAnsiTheme="minorHAnsi" w:cstheme="minorHAnsi"/>
          <w:bCs/>
          <w:color w:val="auto"/>
          <w:sz w:val="22"/>
          <w:szCs w:val="22"/>
        </w:rPr>
        <w:t xml:space="preserve">della </w:t>
      </w:r>
      <w:r w:rsidR="00AE06FA" w:rsidRPr="00456008">
        <w:rPr>
          <w:rFonts w:asciiTheme="minorHAnsi" w:hAnsiTheme="minorHAnsi" w:cstheme="minorHAnsi"/>
          <w:b/>
          <w:color w:val="auto"/>
          <w:sz w:val="22"/>
          <w:szCs w:val="22"/>
        </w:rPr>
        <w:t xml:space="preserve">viabilità di </w:t>
      </w:r>
      <w:r w:rsidR="00940B33" w:rsidRPr="00456008">
        <w:rPr>
          <w:rFonts w:asciiTheme="minorHAnsi" w:hAnsiTheme="minorHAnsi" w:cstheme="minorHAnsi"/>
          <w:b/>
          <w:color w:val="auto"/>
          <w:sz w:val="22"/>
          <w:szCs w:val="22"/>
        </w:rPr>
        <w:t>accesso</w:t>
      </w:r>
      <w:r w:rsidR="00AE06FA" w:rsidRPr="00456008">
        <w:rPr>
          <w:rFonts w:asciiTheme="minorHAnsi" w:hAnsiTheme="minorHAnsi" w:cstheme="minorHAnsi"/>
          <w:b/>
          <w:color w:val="auto"/>
          <w:sz w:val="22"/>
          <w:szCs w:val="22"/>
        </w:rPr>
        <w:t xml:space="preserve"> </w:t>
      </w:r>
      <w:r w:rsidR="00940B33" w:rsidRPr="00F67B8A">
        <w:rPr>
          <w:rFonts w:asciiTheme="minorHAnsi" w:hAnsiTheme="minorHAnsi" w:cstheme="minorHAnsi"/>
          <w:bCs/>
          <w:color w:val="auto"/>
          <w:sz w:val="22"/>
          <w:szCs w:val="22"/>
        </w:rPr>
        <w:t>al</w:t>
      </w:r>
      <w:r w:rsidR="00AE06FA" w:rsidRPr="00F67B8A">
        <w:rPr>
          <w:rFonts w:asciiTheme="minorHAnsi" w:hAnsiTheme="minorHAnsi" w:cstheme="minorHAnsi"/>
          <w:bCs/>
          <w:color w:val="auto"/>
          <w:sz w:val="22"/>
          <w:szCs w:val="22"/>
        </w:rPr>
        <w:t xml:space="preserve"> punto vendita</w:t>
      </w:r>
      <w:r w:rsidR="00AE06FA">
        <w:rPr>
          <w:rFonts w:asciiTheme="minorHAnsi" w:hAnsiTheme="minorHAnsi" w:cstheme="minorHAnsi"/>
          <w:bCs/>
          <w:color w:val="auto"/>
          <w:sz w:val="22"/>
          <w:szCs w:val="22"/>
        </w:rPr>
        <w:t xml:space="preserve"> e del </w:t>
      </w:r>
      <w:r w:rsidR="00AE06FA" w:rsidRPr="00F67B8A">
        <w:rPr>
          <w:rFonts w:asciiTheme="minorHAnsi" w:hAnsiTheme="minorHAnsi" w:cstheme="minorHAnsi"/>
          <w:bCs/>
          <w:color w:val="auto"/>
          <w:sz w:val="22"/>
          <w:szCs w:val="22"/>
        </w:rPr>
        <w:t>miglioramento della fruibilità del</w:t>
      </w:r>
      <w:r w:rsidR="00AE06FA" w:rsidRPr="00456008">
        <w:rPr>
          <w:rFonts w:asciiTheme="minorHAnsi" w:hAnsiTheme="minorHAnsi" w:cstheme="minorHAnsi"/>
          <w:b/>
          <w:color w:val="auto"/>
          <w:sz w:val="22"/>
          <w:szCs w:val="22"/>
        </w:rPr>
        <w:t xml:space="preserve"> tratto </w:t>
      </w:r>
      <w:r w:rsidR="009B33F8" w:rsidRPr="00456008">
        <w:rPr>
          <w:rFonts w:asciiTheme="minorHAnsi" w:hAnsiTheme="minorHAnsi" w:cstheme="minorHAnsi"/>
          <w:b/>
          <w:color w:val="auto"/>
          <w:sz w:val="22"/>
          <w:szCs w:val="22"/>
        </w:rPr>
        <w:t>di</w:t>
      </w:r>
      <w:r w:rsidR="00940B33" w:rsidRPr="00456008">
        <w:rPr>
          <w:rFonts w:asciiTheme="minorHAnsi" w:hAnsiTheme="minorHAnsi" w:cstheme="minorHAnsi"/>
          <w:b/>
          <w:color w:val="auto"/>
          <w:sz w:val="22"/>
          <w:szCs w:val="22"/>
        </w:rPr>
        <w:t xml:space="preserve"> </w:t>
      </w:r>
      <w:r w:rsidR="00AE06FA" w:rsidRPr="00456008">
        <w:rPr>
          <w:rFonts w:asciiTheme="minorHAnsi" w:hAnsiTheme="minorHAnsi" w:cstheme="minorHAnsi"/>
          <w:b/>
          <w:color w:val="auto"/>
          <w:sz w:val="22"/>
          <w:szCs w:val="22"/>
        </w:rPr>
        <w:t xml:space="preserve">marciapiede </w:t>
      </w:r>
      <w:r w:rsidR="009B33F8" w:rsidRPr="00456008">
        <w:rPr>
          <w:rFonts w:asciiTheme="minorHAnsi" w:hAnsiTheme="minorHAnsi" w:cstheme="minorHAnsi"/>
          <w:b/>
          <w:color w:val="auto"/>
          <w:sz w:val="22"/>
          <w:szCs w:val="22"/>
        </w:rPr>
        <w:t>di</w:t>
      </w:r>
      <w:r w:rsidR="00AE06FA" w:rsidRPr="00456008">
        <w:rPr>
          <w:rFonts w:asciiTheme="minorHAnsi" w:hAnsiTheme="minorHAnsi" w:cstheme="minorHAnsi"/>
          <w:b/>
          <w:color w:val="auto"/>
          <w:sz w:val="22"/>
          <w:szCs w:val="22"/>
        </w:rPr>
        <w:t xml:space="preserve"> </w:t>
      </w:r>
      <w:r w:rsidR="009B33F8" w:rsidRPr="00456008">
        <w:rPr>
          <w:rFonts w:asciiTheme="minorHAnsi" w:hAnsiTheme="minorHAnsi" w:cstheme="minorHAnsi"/>
          <w:b/>
          <w:color w:val="auto"/>
          <w:sz w:val="22"/>
          <w:szCs w:val="22"/>
        </w:rPr>
        <w:t>V</w:t>
      </w:r>
      <w:r w:rsidR="00AE06FA" w:rsidRPr="00456008">
        <w:rPr>
          <w:rFonts w:asciiTheme="minorHAnsi" w:hAnsiTheme="minorHAnsi" w:cstheme="minorHAnsi"/>
          <w:b/>
          <w:color w:val="auto"/>
          <w:sz w:val="22"/>
          <w:szCs w:val="22"/>
        </w:rPr>
        <w:t xml:space="preserve">ia </w:t>
      </w:r>
      <w:r w:rsidR="009B33F8" w:rsidRPr="00456008">
        <w:rPr>
          <w:rFonts w:asciiTheme="minorHAnsi" w:hAnsiTheme="minorHAnsi" w:cstheme="minorHAnsi"/>
          <w:b/>
          <w:color w:val="auto"/>
          <w:sz w:val="22"/>
          <w:szCs w:val="22"/>
        </w:rPr>
        <w:t>Tommaso</w:t>
      </w:r>
      <w:r w:rsidR="00AE06FA" w:rsidRPr="00456008">
        <w:rPr>
          <w:rFonts w:asciiTheme="minorHAnsi" w:hAnsiTheme="minorHAnsi" w:cstheme="minorHAnsi"/>
          <w:b/>
          <w:color w:val="auto"/>
          <w:sz w:val="22"/>
          <w:szCs w:val="22"/>
        </w:rPr>
        <w:t xml:space="preserve"> Landolfi</w:t>
      </w:r>
      <w:r w:rsidR="00AE06FA">
        <w:rPr>
          <w:rFonts w:asciiTheme="minorHAnsi" w:hAnsiTheme="minorHAnsi" w:cstheme="minorHAnsi"/>
          <w:bCs/>
          <w:color w:val="auto"/>
          <w:sz w:val="22"/>
          <w:szCs w:val="22"/>
        </w:rPr>
        <w:t xml:space="preserve">. </w:t>
      </w:r>
      <w:r w:rsidR="00940B33">
        <w:rPr>
          <w:rFonts w:asciiTheme="minorHAnsi" w:hAnsiTheme="minorHAnsi" w:cstheme="minorHAnsi"/>
          <w:bCs/>
          <w:color w:val="auto"/>
          <w:sz w:val="22"/>
          <w:szCs w:val="22"/>
        </w:rPr>
        <w:t xml:space="preserve">In tale contesto Lidl ha contribuito </w:t>
      </w:r>
      <w:r w:rsidR="009B33F8">
        <w:rPr>
          <w:rFonts w:asciiTheme="minorHAnsi" w:hAnsiTheme="minorHAnsi" w:cstheme="minorHAnsi"/>
          <w:bCs/>
          <w:color w:val="auto"/>
          <w:sz w:val="22"/>
          <w:szCs w:val="22"/>
        </w:rPr>
        <w:t xml:space="preserve">anche </w:t>
      </w:r>
      <w:r w:rsidR="00940B33">
        <w:rPr>
          <w:rFonts w:asciiTheme="minorHAnsi" w:hAnsiTheme="minorHAnsi" w:cstheme="minorHAnsi"/>
          <w:bCs/>
          <w:color w:val="auto"/>
          <w:sz w:val="22"/>
          <w:szCs w:val="22"/>
        </w:rPr>
        <w:t xml:space="preserve">alla realizzazione </w:t>
      </w:r>
      <w:r w:rsidR="00F67B8A">
        <w:rPr>
          <w:rFonts w:asciiTheme="minorHAnsi" w:hAnsiTheme="minorHAnsi" w:cstheme="minorHAnsi"/>
          <w:bCs/>
          <w:color w:val="auto"/>
          <w:sz w:val="22"/>
          <w:szCs w:val="22"/>
        </w:rPr>
        <w:lastRenderedPageBreak/>
        <w:t xml:space="preserve">di </w:t>
      </w:r>
      <w:r w:rsidR="00456008" w:rsidRPr="00EA460E">
        <w:rPr>
          <w:rFonts w:asciiTheme="minorHAnsi" w:hAnsiTheme="minorHAnsi" w:cstheme="minorHAnsi"/>
          <w:b/>
          <w:color w:val="auto"/>
          <w:sz w:val="22"/>
          <w:szCs w:val="22"/>
        </w:rPr>
        <w:t>parcheggi ad</w:t>
      </w:r>
      <w:r w:rsidR="009B33F8" w:rsidRPr="00EA460E">
        <w:rPr>
          <w:rFonts w:asciiTheme="minorHAnsi" w:hAnsiTheme="minorHAnsi" w:cstheme="minorHAnsi"/>
          <w:b/>
          <w:color w:val="auto"/>
          <w:sz w:val="22"/>
          <w:szCs w:val="22"/>
        </w:rPr>
        <w:t xml:space="preserve"> uso pubblico</w:t>
      </w:r>
      <w:r w:rsidR="00940B33">
        <w:rPr>
          <w:rFonts w:asciiTheme="minorHAnsi" w:hAnsiTheme="minorHAnsi" w:cstheme="minorHAnsi"/>
          <w:bCs/>
          <w:color w:val="auto"/>
          <w:sz w:val="22"/>
          <w:szCs w:val="22"/>
        </w:rPr>
        <w:t xml:space="preserve">, </w:t>
      </w:r>
      <w:r w:rsidR="009B33F8">
        <w:rPr>
          <w:rFonts w:asciiTheme="minorHAnsi" w:hAnsiTheme="minorHAnsi" w:cstheme="minorHAnsi"/>
          <w:bCs/>
          <w:color w:val="auto"/>
          <w:sz w:val="22"/>
          <w:szCs w:val="22"/>
        </w:rPr>
        <w:t>alla creazione di</w:t>
      </w:r>
      <w:r w:rsidR="00940B33">
        <w:rPr>
          <w:rFonts w:asciiTheme="minorHAnsi" w:hAnsiTheme="minorHAnsi" w:cstheme="minorHAnsi"/>
          <w:bCs/>
          <w:color w:val="auto"/>
          <w:sz w:val="22"/>
          <w:szCs w:val="22"/>
        </w:rPr>
        <w:t xml:space="preserve"> </w:t>
      </w:r>
      <w:r w:rsidR="009B33F8" w:rsidRPr="00EA460E">
        <w:rPr>
          <w:rFonts w:asciiTheme="minorHAnsi" w:hAnsiTheme="minorHAnsi" w:cstheme="minorHAnsi"/>
          <w:b/>
          <w:color w:val="auto"/>
          <w:sz w:val="22"/>
          <w:szCs w:val="22"/>
        </w:rPr>
        <w:t>verde urbano</w:t>
      </w:r>
      <w:r w:rsidR="00AE06FA" w:rsidRPr="00EA460E">
        <w:rPr>
          <w:rFonts w:asciiTheme="minorHAnsi" w:hAnsiTheme="minorHAnsi" w:cstheme="minorHAnsi"/>
          <w:b/>
          <w:color w:val="auto"/>
          <w:sz w:val="22"/>
          <w:szCs w:val="22"/>
        </w:rPr>
        <w:t xml:space="preserve"> </w:t>
      </w:r>
      <w:r w:rsidR="009B33F8" w:rsidRPr="00EA460E">
        <w:rPr>
          <w:rFonts w:asciiTheme="minorHAnsi" w:hAnsiTheme="minorHAnsi" w:cstheme="minorHAnsi"/>
          <w:b/>
          <w:color w:val="auto"/>
          <w:sz w:val="22"/>
          <w:szCs w:val="22"/>
        </w:rPr>
        <w:t>per un’area di circa 800 mq</w:t>
      </w:r>
      <w:r w:rsidR="009B33F8" w:rsidRPr="009B33F8">
        <w:rPr>
          <w:rFonts w:asciiTheme="minorHAnsi" w:hAnsiTheme="minorHAnsi" w:cstheme="minorHAnsi"/>
          <w:bCs/>
          <w:color w:val="auto"/>
          <w:sz w:val="22"/>
          <w:szCs w:val="22"/>
        </w:rPr>
        <w:t xml:space="preserve"> </w:t>
      </w:r>
      <w:r w:rsidR="00940B33">
        <w:rPr>
          <w:rFonts w:asciiTheme="minorHAnsi" w:hAnsiTheme="minorHAnsi" w:cstheme="minorHAnsi"/>
          <w:bCs/>
          <w:color w:val="auto"/>
          <w:sz w:val="22"/>
          <w:szCs w:val="22"/>
        </w:rPr>
        <w:t xml:space="preserve">e </w:t>
      </w:r>
      <w:r w:rsidR="00456008">
        <w:rPr>
          <w:rFonts w:asciiTheme="minorHAnsi" w:hAnsiTheme="minorHAnsi" w:cstheme="minorHAnsi"/>
          <w:bCs/>
          <w:color w:val="auto"/>
          <w:sz w:val="22"/>
          <w:szCs w:val="22"/>
        </w:rPr>
        <w:t>alla</w:t>
      </w:r>
      <w:r w:rsidR="00940B33">
        <w:rPr>
          <w:rFonts w:asciiTheme="minorHAnsi" w:hAnsiTheme="minorHAnsi" w:cstheme="minorHAnsi"/>
          <w:bCs/>
          <w:color w:val="auto"/>
          <w:sz w:val="22"/>
          <w:szCs w:val="22"/>
        </w:rPr>
        <w:t xml:space="preserve"> </w:t>
      </w:r>
      <w:r w:rsidR="00AE06FA" w:rsidRPr="00AE06FA">
        <w:rPr>
          <w:rFonts w:asciiTheme="minorHAnsi" w:hAnsiTheme="minorHAnsi" w:cstheme="minorHAnsi"/>
          <w:bCs/>
          <w:color w:val="auto"/>
          <w:sz w:val="22"/>
          <w:szCs w:val="22"/>
        </w:rPr>
        <w:t xml:space="preserve">fornitura </w:t>
      </w:r>
      <w:r w:rsidR="00456008" w:rsidRPr="00AE06FA">
        <w:rPr>
          <w:rFonts w:asciiTheme="minorHAnsi" w:hAnsiTheme="minorHAnsi" w:cstheme="minorHAnsi"/>
          <w:bCs/>
          <w:color w:val="auto"/>
          <w:sz w:val="22"/>
          <w:szCs w:val="22"/>
        </w:rPr>
        <w:t xml:space="preserve">di </w:t>
      </w:r>
      <w:r w:rsidR="00456008" w:rsidRPr="00EA460E">
        <w:rPr>
          <w:rFonts w:asciiTheme="minorHAnsi" w:hAnsiTheme="minorHAnsi" w:cstheme="minorHAnsi"/>
          <w:b/>
          <w:color w:val="auto"/>
          <w:sz w:val="22"/>
          <w:szCs w:val="22"/>
        </w:rPr>
        <w:t xml:space="preserve">due gazebi in legno per la </w:t>
      </w:r>
      <w:r w:rsidR="00AE06FA" w:rsidRPr="00EA460E">
        <w:rPr>
          <w:rFonts w:asciiTheme="minorHAnsi" w:hAnsiTheme="minorHAnsi" w:cstheme="minorHAnsi"/>
          <w:b/>
          <w:color w:val="auto"/>
          <w:sz w:val="22"/>
          <w:szCs w:val="22"/>
        </w:rPr>
        <w:t xml:space="preserve">scuola </w:t>
      </w:r>
      <w:r w:rsidR="00456008" w:rsidRPr="00EA460E">
        <w:rPr>
          <w:rFonts w:asciiTheme="minorHAnsi" w:hAnsiTheme="minorHAnsi" w:cstheme="minorHAnsi"/>
          <w:b/>
          <w:color w:val="auto"/>
          <w:sz w:val="22"/>
          <w:szCs w:val="22"/>
        </w:rPr>
        <w:t>dell</w:t>
      </w:r>
      <w:r w:rsidR="00AE06FA" w:rsidRPr="00EA460E">
        <w:rPr>
          <w:rFonts w:asciiTheme="minorHAnsi" w:hAnsiTheme="minorHAnsi" w:cstheme="minorHAnsi"/>
          <w:b/>
          <w:color w:val="auto"/>
          <w:sz w:val="22"/>
          <w:szCs w:val="22"/>
        </w:rPr>
        <w:t xml:space="preserve">'infanzia </w:t>
      </w:r>
      <w:r w:rsidR="009B33F8" w:rsidRPr="00EA460E">
        <w:rPr>
          <w:rFonts w:asciiTheme="minorHAnsi" w:hAnsiTheme="minorHAnsi" w:cstheme="minorHAnsi"/>
          <w:b/>
          <w:color w:val="auto"/>
          <w:sz w:val="22"/>
          <w:szCs w:val="22"/>
        </w:rPr>
        <w:t xml:space="preserve">di </w:t>
      </w:r>
      <w:proofErr w:type="spellStart"/>
      <w:r w:rsidR="00AE06FA" w:rsidRPr="00EA460E">
        <w:rPr>
          <w:rFonts w:asciiTheme="minorHAnsi" w:hAnsiTheme="minorHAnsi" w:cstheme="minorHAnsi"/>
          <w:b/>
          <w:color w:val="auto"/>
          <w:sz w:val="22"/>
          <w:szCs w:val="22"/>
        </w:rPr>
        <w:t>Polledrara</w:t>
      </w:r>
      <w:proofErr w:type="spellEnd"/>
      <w:r w:rsidR="00456008">
        <w:rPr>
          <w:rFonts w:asciiTheme="minorHAnsi" w:hAnsiTheme="minorHAnsi" w:cstheme="minorHAnsi"/>
          <w:bCs/>
          <w:color w:val="auto"/>
          <w:sz w:val="22"/>
          <w:szCs w:val="22"/>
        </w:rPr>
        <w:t>.</w:t>
      </w:r>
    </w:p>
    <w:p w14:paraId="729EEB39" w14:textId="6B46A624" w:rsidR="001B39CE" w:rsidRPr="00992F9D" w:rsidRDefault="001B39CE" w:rsidP="00DA2376">
      <w:pPr>
        <w:pStyle w:val="Default"/>
        <w:spacing w:line="288" w:lineRule="auto"/>
        <w:jc w:val="both"/>
        <w:rPr>
          <w:rFonts w:asciiTheme="minorHAnsi" w:hAnsiTheme="minorHAnsi" w:cstheme="minorHAnsi"/>
          <w:b/>
          <w:color w:val="000000" w:themeColor="text1"/>
          <w:sz w:val="22"/>
          <w:szCs w:val="22"/>
          <w:highlight w:val="yellow"/>
        </w:rPr>
      </w:pPr>
    </w:p>
    <w:p w14:paraId="421DAAAF" w14:textId="77777777" w:rsidR="006746CF" w:rsidRPr="00AE06FA" w:rsidRDefault="006746CF" w:rsidP="006746CF">
      <w:pPr>
        <w:pStyle w:val="EinfAbs"/>
        <w:jc w:val="both"/>
        <w:rPr>
          <w:rFonts w:asciiTheme="minorHAnsi" w:hAnsiTheme="minorHAnsi" w:cstheme="minorHAnsi"/>
          <w:b/>
          <w:color w:val="17365D" w:themeColor="text2" w:themeShade="BF"/>
          <w:sz w:val="22"/>
          <w:szCs w:val="22"/>
          <w:lang w:val="it-IT"/>
        </w:rPr>
      </w:pPr>
      <w:r w:rsidRPr="00AE06FA">
        <w:rPr>
          <w:rFonts w:asciiTheme="minorHAnsi" w:hAnsiTheme="minorHAnsi" w:cstheme="minorHAnsi"/>
          <w:b/>
          <w:color w:val="17365D" w:themeColor="text2" w:themeShade="BF"/>
          <w:sz w:val="22"/>
          <w:szCs w:val="22"/>
          <w:lang w:val="it-IT"/>
        </w:rPr>
        <w:t>Per una spesa completa e di qualità</w:t>
      </w:r>
    </w:p>
    <w:p w14:paraId="6B9BB5E1" w14:textId="5FA9CE46" w:rsidR="006746CF" w:rsidRPr="00AE06FA" w:rsidRDefault="00722E57" w:rsidP="006746CF">
      <w:pPr>
        <w:pStyle w:val="Default"/>
        <w:spacing w:line="276" w:lineRule="auto"/>
        <w:jc w:val="both"/>
        <w:rPr>
          <w:rFonts w:asciiTheme="minorHAnsi" w:hAnsiTheme="minorHAnsi" w:cstheme="minorHAnsi"/>
          <w:bCs/>
          <w:color w:val="auto"/>
          <w:sz w:val="22"/>
          <w:szCs w:val="22"/>
        </w:rPr>
      </w:pPr>
      <w:r w:rsidRPr="00AE06FA">
        <w:rPr>
          <w:rFonts w:asciiTheme="minorHAnsi" w:hAnsiTheme="minorHAnsi" w:cstheme="minorHAnsi"/>
          <w:bCs/>
          <w:color w:val="auto"/>
          <w:sz w:val="22"/>
          <w:szCs w:val="22"/>
        </w:rPr>
        <w:t xml:space="preserve">Il nuovo store è caratterizzato da </w:t>
      </w:r>
      <w:r w:rsidR="006746CF" w:rsidRPr="00AE06FA">
        <w:rPr>
          <w:rFonts w:asciiTheme="minorHAnsi" w:hAnsiTheme="minorHAnsi" w:cstheme="minorHAnsi"/>
          <w:b/>
          <w:color w:val="auto"/>
          <w:sz w:val="22"/>
          <w:szCs w:val="22"/>
        </w:rPr>
        <w:t>ampie corsie e dal più recente layout espositivo della Catena</w:t>
      </w:r>
      <w:r w:rsidRPr="00AE06FA">
        <w:rPr>
          <w:rFonts w:asciiTheme="minorHAnsi" w:hAnsiTheme="minorHAnsi" w:cstheme="minorHAnsi"/>
          <w:bCs/>
          <w:color w:val="auto"/>
          <w:sz w:val="22"/>
          <w:szCs w:val="22"/>
        </w:rPr>
        <w:t>,</w:t>
      </w:r>
      <w:r w:rsidR="006746CF" w:rsidRPr="00AE06FA">
        <w:rPr>
          <w:rFonts w:asciiTheme="minorHAnsi" w:hAnsiTheme="minorHAnsi" w:cstheme="minorHAnsi"/>
          <w:bCs/>
          <w:color w:val="auto"/>
          <w:sz w:val="22"/>
          <w:szCs w:val="22"/>
        </w:rPr>
        <w:t xml:space="preserve"> </w:t>
      </w:r>
      <w:r w:rsidRPr="00AE06FA">
        <w:rPr>
          <w:rFonts w:asciiTheme="minorHAnsi" w:hAnsiTheme="minorHAnsi" w:cstheme="minorHAnsi"/>
          <w:bCs/>
          <w:color w:val="auto"/>
          <w:sz w:val="22"/>
          <w:szCs w:val="22"/>
        </w:rPr>
        <w:t xml:space="preserve">che pone </w:t>
      </w:r>
      <w:r w:rsidR="006746CF" w:rsidRPr="00AE06FA">
        <w:rPr>
          <w:rFonts w:asciiTheme="minorHAnsi" w:hAnsiTheme="minorHAnsi" w:cstheme="minorHAnsi"/>
          <w:bCs/>
          <w:color w:val="auto"/>
          <w:sz w:val="22"/>
          <w:szCs w:val="22"/>
        </w:rPr>
        <w:t>ad immediata disposizione</w:t>
      </w:r>
      <w:r w:rsidRPr="00AE06FA">
        <w:rPr>
          <w:rFonts w:asciiTheme="minorHAnsi" w:hAnsiTheme="minorHAnsi" w:cstheme="minorHAnsi"/>
          <w:bCs/>
          <w:color w:val="auto"/>
          <w:sz w:val="22"/>
          <w:szCs w:val="22"/>
        </w:rPr>
        <w:t xml:space="preserve"> della clientela</w:t>
      </w:r>
      <w:r w:rsidR="006746CF" w:rsidRPr="00AE06FA">
        <w:rPr>
          <w:rFonts w:asciiTheme="minorHAnsi" w:hAnsiTheme="minorHAnsi" w:cstheme="minorHAnsi"/>
          <w:bCs/>
          <w:color w:val="auto"/>
          <w:sz w:val="22"/>
          <w:szCs w:val="22"/>
        </w:rPr>
        <w:t xml:space="preserve"> </w:t>
      </w:r>
      <w:r w:rsidRPr="00AE06FA">
        <w:rPr>
          <w:rFonts w:asciiTheme="minorHAnsi" w:hAnsiTheme="minorHAnsi" w:cstheme="minorHAnsi"/>
          <w:bCs/>
          <w:color w:val="auto"/>
          <w:sz w:val="22"/>
          <w:szCs w:val="22"/>
        </w:rPr>
        <w:t xml:space="preserve">un </w:t>
      </w:r>
      <w:r w:rsidR="006746CF" w:rsidRPr="00AE06FA">
        <w:rPr>
          <w:rFonts w:asciiTheme="minorHAnsi" w:hAnsiTheme="minorHAnsi" w:cstheme="minorHAnsi"/>
          <w:bCs/>
          <w:color w:val="auto"/>
          <w:sz w:val="22"/>
          <w:szCs w:val="22"/>
        </w:rPr>
        <w:t xml:space="preserve">ventaglio di </w:t>
      </w:r>
      <w:r w:rsidR="006746CF" w:rsidRPr="00AE06FA">
        <w:rPr>
          <w:rFonts w:asciiTheme="minorHAnsi" w:hAnsiTheme="minorHAnsi" w:cstheme="minorHAnsi"/>
          <w:b/>
          <w:color w:val="auto"/>
          <w:sz w:val="22"/>
          <w:szCs w:val="22"/>
        </w:rPr>
        <w:t xml:space="preserve">articoli </w:t>
      </w:r>
      <w:r w:rsidRPr="00AE06FA">
        <w:rPr>
          <w:rFonts w:asciiTheme="minorHAnsi" w:hAnsiTheme="minorHAnsi" w:cstheme="minorHAnsi"/>
          <w:b/>
          <w:color w:val="auto"/>
          <w:sz w:val="22"/>
          <w:szCs w:val="22"/>
        </w:rPr>
        <w:t>al miglior rapporto qualità-prezzo</w:t>
      </w:r>
      <w:r w:rsidR="006746CF" w:rsidRPr="00AE06FA">
        <w:rPr>
          <w:rFonts w:asciiTheme="minorHAnsi" w:hAnsiTheme="minorHAnsi" w:cstheme="minorHAnsi"/>
          <w:bCs/>
          <w:color w:val="auto"/>
          <w:sz w:val="22"/>
          <w:szCs w:val="22"/>
        </w:rPr>
        <w:t xml:space="preserve">. Il </w:t>
      </w:r>
      <w:r w:rsidR="006746CF" w:rsidRPr="00AE06FA">
        <w:rPr>
          <w:rFonts w:asciiTheme="minorHAnsi" w:hAnsiTheme="minorHAnsi" w:cstheme="minorHAnsi"/>
          <w:b/>
          <w:color w:val="auto"/>
          <w:sz w:val="22"/>
          <w:szCs w:val="22"/>
        </w:rPr>
        <w:t>reparto frutta e verdura</w:t>
      </w:r>
      <w:r w:rsidR="006746CF" w:rsidRPr="00AE06FA">
        <w:rPr>
          <w:rFonts w:asciiTheme="minorHAnsi" w:hAnsiTheme="minorHAnsi" w:cstheme="minorHAnsi"/>
          <w:bCs/>
          <w:color w:val="auto"/>
          <w:sz w:val="22"/>
          <w:szCs w:val="22"/>
        </w:rPr>
        <w:t xml:space="preserve"> è il biglietto da visita dell’Azienda, </w:t>
      </w:r>
      <w:r w:rsidRPr="00AE06FA">
        <w:rPr>
          <w:rFonts w:asciiTheme="minorHAnsi" w:hAnsiTheme="minorHAnsi" w:cstheme="minorHAnsi"/>
          <w:bCs/>
          <w:color w:val="auto"/>
          <w:sz w:val="22"/>
          <w:szCs w:val="22"/>
        </w:rPr>
        <w:t>con tanti</w:t>
      </w:r>
      <w:r w:rsidR="006746CF" w:rsidRPr="00AE06FA">
        <w:rPr>
          <w:rFonts w:asciiTheme="minorHAnsi" w:hAnsiTheme="minorHAnsi" w:cstheme="minorHAnsi"/>
          <w:bCs/>
          <w:color w:val="auto"/>
          <w:sz w:val="22"/>
          <w:szCs w:val="22"/>
        </w:rPr>
        <w:t xml:space="preserve"> prodotti </w:t>
      </w:r>
      <w:r w:rsidR="008C738D" w:rsidRPr="00AE06FA">
        <w:rPr>
          <w:rFonts w:asciiTheme="minorHAnsi" w:hAnsiTheme="minorHAnsi" w:cstheme="minorHAnsi"/>
          <w:bCs/>
          <w:color w:val="auto"/>
          <w:sz w:val="22"/>
          <w:szCs w:val="22"/>
        </w:rPr>
        <w:t>freschi</w:t>
      </w:r>
      <w:r w:rsidRPr="00AE06FA">
        <w:rPr>
          <w:rFonts w:asciiTheme="minorHAnsi" w:hAnsiTheme="minorHAnsi" w:cstheme="minorHAnsi"/>
          <w:bCs/>
          <w:color w:val="auto"/>
          <w:sz w:val="22"/>
          <w:szCs w:val="22"/>
        </w:rPr>
        <w:t xml:space="preserve"> </w:t>
      </w:r>
      <w:r w:rsidR="006746CF" w:rsidRPr="00AE06FA">
        <w:rPr>
          <w:rFonts w:asciiTheme="minorHAnsi" w:hAnsiTheme="minorHAnsi" w:cstheme="minorHAnsi"/>
          <w:bCs/>
          <w:color w:val="auto"/>
          <w:sz w:val="22"/>
          <w:szCs w:val="22"/>
        </w:rPr>
        <w:t>e biologici, seguito dall’</w:t>
      </w:r>
      <w:r w:rsidR="006746CF" w:rsidRPr="00AE06FA">
        <w:rPr>
          <w:rFonts w:asciiTheme="minorHAnsi" w:hAnsiTheme="minorHAnsi" w:cstheme="minorHAnsi"/>
          <w:b/>
          <w:color w:val="auto"/>
          <w:sz w:val="22"/>
          <w:szCs w:val="22"/>
        </w:rPr>
        <w:t>angolo panetteria</w:t>
      </w:r>
      <w:r w:rsidR="006746CF" w:rsidRPr="00AE06FA">
        <w:rPr>
          <w:rFonts w:asciiTheme="minorHAnsi" w:hAnsiTheme="minorHAnsi" w:cstheme="minorHAnsi"/>
          <w:bCs/>
          <w:color w:val="auto"/>
          <w:sz w:val="22"/>
          <w:szCs w:val="22"/>
        </w:rPr>
        <w:t xml:space="preserve"> e</w:t>
      </w:r>
      <w:r w:rsidR="006746CF" w:rsidRPr="00AE06FA">
        <w:rPr>
          <w:sz w:val="22"/>
          <w:szCs w:val="22"/>
        </w:rPr>
        <w:t xml:space="preserve"> d</w:t>
      </w:r>
      <w:r w:rsidR="006746CF" w:rsidRPr="00AE06FA">
        <w:rPr>
          <w:rFonts w:asciiTheme="minorHAnsi" w:hAnsiTheme="minorHAnsi" w:cstheme="minorHAnsi"/>
          <w:bCs/>
          <w:color w:val="auto"/>
          <w:sz w:val="22"/>
          <w:szCs w:val="22"/>
        </w:rPr>
        <w:t>a un corner dedicato all</w:t>
      </w:r>
      <w:r w:rsidRPr="00AE06FA">
        <w:rPr>
          <w:rFonts w:asciiTheme="minorHAnsi" w:hAnsiTheme="minorHAnsi" w:cstheme="minorHAnsi"/>
          <w:bCs/>
          <w:color w:val="auto"/>
          <w:sz w:val="22"/>
          <w:szCs w:val="22"/>
        </w:rPr>
        <w:t>a</w:t>
      </w:r>
      <w:r w:rsidR="006746CF" w:rsidRPr="00AE06FA">
        <w:rPr>
          <w:rFonts w:asciiTheme="minorHAnsi" w:hAnsiTheme="minorHAnsi" w:cstheme="minorHAnsi"/>
          <w:bCs/>
          <w:color w:val="auto"/>
          <w:sz w:val="22"/>
          <w:szCs w:val="22"/>
        </w:rPr>
        <w:t xml:space="preserve"> </w:t>
      </w:r>
      <w:r w:rsidRPr="00AE06FA">
        <w:rPr>
          <w:rFonts w:asciiTheme="minorHAnsi" w:hAnsiTheme="minorHAnsi" w:cstheme="minorHAnsi"/>
          <w:b/>
          <w:color w:val="auto"/>
          <w:sz w:val="22"/>
          <w:szCs w:val="22"/>
        </w:rPr>
        <w:t>gastronomia e ai piatti pronti</w:t>
      </w:r>
      <w:r w:rsidR="006746CF" w:rsidRPr="00AE06FA">
        <w:rPr>
          <w:rFonts w:asciiTheme="minorHAnsi" w:hAnsiTheme="minorHAnsi" w:cstheme="minorHAnsi"/>
          <w:bCs/>
          <w:color w:val="auto"/>
          <w:sz w:val="22"/>
          <w:szCs w:val="22"/>
        </w:rPr>
        <w:t>. Completano l’assortimento</w:t>
      </w:r>
      <w:r w:rsidRPr="00AE06FA">
        <w:rPr>
          <w:rFonts w:asciiTheme="minorHAnsi" w:hAnsiTheme="minorHAnsi" w:cstheme="minorHAnsi"/>
          <w:bCs/>
          <w:color w:val="auto"/>
          <w:sz w:val="22"/>
          <w:szCs w:val="22"/>
        </w:rPr>
        <w:t xml:space="preserve"> di</w:t>
      </w:r>
      <w:r w:rsidR="006746CF" w:rsidRPr="00AE06FA">
        <w:rPr>
          <w:rFonts w:asciiTheme="minorHAnsi" w:hAnsiTheme="minorHAnsi" w:cstheme="minorHAnsi"/>
          <w:bCs/>
          <w:color w:val="auto"/>
          <w:sz w:val="22"/>
          <w:szCs w:val="22"/>
        </w:rPr>
        <w:t xml:space="preserve"> </w:t>
      </w:r>
      <w:r w:rsidR="006746CF" w:rsidRPr="00AE06FA">
        <w:rPr>
          <w:rFonts w:asciiTheme="minorHAnsi" w:hAnsiTheme="minorHAnsi" w:cstheme="minorHAnsi"/>
          <w:b/>
          <w:color w:val="auto"/>
          <w:sz w:val="22"/>
          <w:szCs w:val="22"/>
        </w:rPr>
        <w:t>oltre 3.500</w:t>
      </w:r>
      <w:r w:rsidR="006746CF" w:rsidRPr="00AE06FA">
        <w:rPr>
          <w:rFonts w:asciiTheme="minorHAnsi" w:hAnsiTheme="minorHAnsi" w:cstheme="minorHAnsi"/>
          <w:bCs/>
          <w:color w:val="auto"/>
          <w:sz w:val="22"/>
          <w:szCs w:val="22"/>
        </w:rPr>
        <w:t xml:space="preserve"> </w:t>
      </w:r>
      <w:r w:rsidR="006746CF" w:rsidRPr="00AE06FA">
        <w:rPr>
          <w:rFonts w:asciiTheme="minorHAnsi" w:hAnsiTheme="minorHAnsi" w:cstheme="minorHAnsi"/>
          <w:b/>
          <w:color w:val="auto"/>
          <w:sz w:val="22"/>
          <w:szCs w:val="22"/>
        </w:rPr>
        <w:t>referenze sia food che non food</w:t>
      </w:r>
      <w:r w:rsidR="006746CF" w:rsidRPr="00AE06FA">
        <w:rPr>
          <w:rFonts w:asciiTheme="minorHAnsi" w:hAnsiTheme="minorHAnsi" w:cstheme="minorHAnsi"/>
          <w:bCs/>
          <w:color w:val="auto"/>
          <w:sz w:val="22"/>
          <w:szCs w:val="22"/>
        </w:rPr>
        <w:t xml:space="preserve">, i prodotti per la </w:t>
      </w:r>
      <w:r w:rsidR="006746CF" w:rsidRPr="00AE06FA">
        <w:rPr>
          <w:rFonts w:asciiTheme="minorHAnsi" w:hAnsiTheme="minorHAnsi" w:cstheme="minorHAnsi"/>
          <w:b/>
          <w:color w:val="auto"/>
          <w:sz w:val="22"/>
          <w:szCs w:val="22"/>
        </w:rPr>
        <w:t>cura della casa</w:t>
      </w:r>
      <w:r w:rsidR="006746CF" w:rsidRPr="00AE06FA">
        <w:rPr>
          <w:rFonts w:asciiTheme="minorHAnsi" w:hAnsiTheme="minorHAnsi" w:cstheme="minorHAnsi"/>
          <w:bCs/>
          <w:color w:val="auto"/>
          <w:sz w:val="22"/>
          <w:szCs w:val="22"/>
        </w:rPr>
        <w:t xml:space="preserve"> e della </w:t>
      </w:r>
      <w:r w:rsidR="006746CF" w:rsidRPr="00AE06FA">
        <w:rPr>
          <w:rFonts w:asciiTheme="minorHAnsi" w:hAnsiTheme="minorHAnsi" w:cstheme="minorHAnsi"/>
          <w:b/>
          <w:color w:val="auto"/>
          <w:sz w:val="22"/>
          <w:szCs w:val="22"/>
        </w:rPr>
        <w:t xml:space="preserve">persona </w:t>
      </w:r>
      <w:r w:rsidR="006746CF" w:rsidRPr="00AE06FA">
        <w:rPr>
          <w:rFonts w:asciiTheme="minorHAnsi" w:hAnsiTheme="minorHAnsi" w:cstheme="minorHAnsi"/>
          <w:bCs/>
          <w:color w:val="auto"/>
          <w:sz w:val="22"/>
          <w:szCs w:val="22"/>
        </w:rPr>
        <w:t xml:space="preserve">e il </w:t>
      </w:r>
      <w:r w:rsidR="006746CF" w:rsidRPr="00AE06FA">
        <w:rPr>
          <w:rFonts w:asciiTheme="minorHAnsi" w:hAnsiTheme="minorHAnsi" w:cstheme="minorHAnsi"/>
          <w:b/>
          <w:color w:val="auto"/>
          <w:sz w:val="22"/>
          <w:szCs w:val="22"/>
        </w:rPr>
        <w:t>pet food</w:t>
      </w:r>
      <w:r w:rsidR="006746CF" w:rsidRPr="00AE06FA">
        <w:rPr>
          <w:rFonts w:asciiTheme="minorHAnsi" w:hAnsiTheme="minorHAnsi" w:cstheme="minorHAnsi"/>
          <w:bCs/>
          <w:color w:val="auto"/>
          <w:sz w:val="22"/>
          <w:szCs w:val="22"/>
        </w:rPr>
        <w:t xml:space="preserve"> per gli amici a quattro zampe. </w:t>
      </w:r>
    </w:p>
    <w:p w14:paraId="66F36A32" w14:textId="77777777" w:rsidR="006746CF" w:rsidRPr="00992F9D" w:rsidRDefault="006746CF" w:rsidP="00C66FB2">
      <w:pPr>
        <w:pStyle w:val="Default"/>
        <w:spacing w:line="288" w:lineRule="auto"/>
        <w:jc w:val="both"/>
        <w:rPr>
          <w:rFonts w:asciiTheme="minorHAnsi" w:hAnsiTheme="minorHAnsi" w:cstheme="minorHAnsi"/>
          <w:bCs/>
          <w:color w:val="auto"/>
          <w:sz w:val="22"/>
          <w:szCs w:val="22"/>
          <w:highlight w:val="yellow"/>
        </w:rPr>
      </w:pPr>
    </w:p>
    <w:p w14:paraId="1071ED6D" w14:textId="77777777" w:rsidR="004B42C1" w:rsidRPr="00AE06FA" w:rsidRDefault="004B42C1" w:rsidP="00C45C44">
      <w:pPr>
        <w:pStyle w:val="Default"/>
        <w:spacing w:line="288" w:lineRule="auto"/>
        <w:jc w:val="both"/>
        <w:rPr>
          <w:sz w:val="22"/>
          <w:szCs w:val="22"/>
        </w:rPr>
      </w:pPr>
    </w:p>
    <w:p w14:paraId="3904A1B9" w14:textId="77777777" w:rsidR="00D04C9A" w:rsidRPr="00AE06FA" w:rsidRDefault="00D04C9A" w:rsidP="00D04C9A">
      <w:pPr>
        <w:spacing w:after="0" w:line="288" w:lineRule="auto"/>
        <w:rPr>
          <w:rFonts w:cs="Calibri-Bold"/>
          <w:b/>
          <w:bCs/>
          <w:color w:val="1F497D" w:themeColor="text2"/>
          <w:sz w:val="18"/>
          <w:szCs w:val="18"/>
          <w:lang w:val="it-IT"/>
        </w:rPr>
      </w:pPr>
      <w:r w:rsidRPr="00AE06FA">
        <w:rPr>
          <w:rFonts w:cs="Calibri-Bold"/>
          <w:b/>
          <w:bCs/>
          <w:color w:val="1F497D" w:themeColor="text2"/>
          <w:sz w:val="18"/>
          <w:szCs w:val="18"/>
          <w:lang w:val="it-IT"/>
        </w:rPr>
        <w:t xml:space="preserve">Company </w:t>
      </w:r>
      <w:proofErr w:type="spellStart"/>
      <w:r w:rsidRPr="00AE06FA">
        <w:rPr>
          <w:rFonts w:cs="Calibri-Bold"/>
          <w:b/>
          <w:bCs/>
          <w:color w:val="1F497D" w:themeColor="text2"/>
          <w:sz w:val="18"/>
          <w:szCs w:val="18"/>
          <w:lang w:val="it-IT"/>
        </w:rPr>
        <w:t>profile</w:t>
      </w:r>
      <w:proofErr w:type="spellEnd"/>
      <w:r w:rsidRPr="00AE06FA">
        <w:rPr>
          <w:rFonts w:cs="Calibri-Bold"/>
          <w:b/>
          <w:bCs/>
          <w:color w:val="1F497D" w:themeColor="text2"/>
          <w:sz w:val="18"/>
          <w:szCs w:val="18"/>
          <w:lang w:val="it-IT"/>
        </w:rPr>
        <w:t xml:space="preserve"> Lidl</w:t>
      </w:r>
    </w:p>
    <w:p w14:paraId="4BB33E53" w14:textId="105B4759" w:rsidR="00D04C9A" w:rsidRPr="00AE06FA" w:rsidRDefault="008F5AEE" w:rsidP="00D04C9A">
      <w:pPr>
        <w:spacing w:after="0" w:line="240" w:lineRule="auto"/>
        <w:jc w:val="both"/>
        <w:rPr>
          <w:rFonts w:cs="Calibri-Bold"/>
          <w:bCs/>
          <w:sz w:val="18"/>
          <w:szCs w:val="18"/>
          <w:lang w:val="it-IT"/>
        </w:rPr>
      </w:pPr>
      <w:bookmarkStart w:id="1" w:name="_Hlk123563401"/>
      <w:r w:rsidRPr="00AE06FA">
        <w:rPr>
          <w:rFonts w:cs="Calibri-Bold"/>
          <w:bCs/>
          <w:sz w:val="18"/>
          <w:szCs w:val="18"/>
          <w:lang w:val="it-IT"/>
        </w:rPr>
        <w:t xml:space="preserve">Lidl Italia è una catena di supermercati presente nel Paese dal 1992 che dispone attualmente di una rete di oltre 700 punti vendita riforniti quotidianamente da 11 piattaforme logistiche dislocate sul territorio nazionale, impiegando più di </w:t>
      </w:r>
      <w:r w:rsidR="00E12B16">
        <w:rPr>
          <w:rFonts w:cs="Calibri-Bold"/>
          <w:bCs/>
          <w:sz w:val="18"/>
          <w:szCs w:val="18"/>
          <w:lang w:val="it-IT"/>
        </w:rPr>
        <w:t>21</w:t>
      </w:r>
      <w:r w:rsidRPr="00AE06FA">
        <w:rPr>
          <w:rFonts w:cs="Calibri-Bold"/>
          <w:bCs/>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Pr="00AE06FA" w:rsidRDefault="008F5AEE" w:rsidP="00D04C9A">
      <w:pPr>
        <w:spacing w:after="0" w:line="240" w:lineRule="auto"/>
        <w:jc w:val="both"/>
        <w:rPr>
          <w:rFonts w:cs="Calibri-Bold"/>
          <w:bCs/>
          <w:color w:val="1F497D" w:themeColor="text2"/>
          <w:sz w:val="18"/>
          <w:szCs w:val="18"/>
          <w:lang w:val="it-IT"/>
        </w:rPr>
      </w:pPr>
    </w:p>
    <w:bookmarkEnd w:id="1"/>
    <w:p w14:paraId="366AE413" w14:textId="77777777" w:rsidR="00D04C9A" w:rsidRPr="00AE06FA" w:rsidRDefault="00D04C9A" w:rsidP="00D04C9A">
      <w:pPr>
        <w:spacing w:after="0" w:line="240" w:lineRule="auto"/>
        <w:jc w:val="both"/>
        <w:rPr>
          <w:rFonts w:cs="Calibri-Bold"/>
          <w:bCs/>
          <w:sz w:val="18"/>
          <w:szCs w:val="18"/>
          <w:lang w:val="it-IT"/>
        </w:rPr>
      </w:pPr>
      <w:r w:rsidRPr="00AE06FA">
        <w:rPr>
          <w:rFonts w:cs="Calibri-Bold"/>
          <w:b/>
          <w:bCs/>
          <w:color w:val="1F497D" w:themeColor="text2"/>
          <w:sz w:val="18"/>
          <w:szCs w:val="18"/>
          <w:lang w:val="it-IT"/>
        </w:rPr>
        <w:t>Contatti per la stampa:</w:t>
      </w:r>
    </w:p>
    <w:p w14:paraId="3DBC894A" w14:textId="77777777" w:rsidR="00D04C9A" w:rsidRPr="00AE06FA" w:rsidRDefault="00D04C9A" w:rsidP="00D04C9A">
      <w:pPr>
        <w:spacing w:after="0" w:line="240" w:lineRule="auto"/>
        <w:rPr>
          <w:rFonts w:cs="Calibri-Bold"/>
          <w:bCs/>
          <w:color w:val="1F497D" w:themeColor="text2"/>
          <w:sz w:val="18"/>
          <w:szCs w:val="18"/>
          <w:lang w:val="it-IT"/>
        </w:rPr>
      </w:pPr>
      <w:r w:rsidRPr="00AE06FA">
        <w:rPr>
          <w:rFonts w:cs="Calibri-Bold"/>
          <w:bCs/>
          <w:color w:val="1F497D" w:themeColor="text2"/>
          <w:sz w:val="18"/>
          <w:szCs w:val="18"/>
          <w:lang w:val="it-IT"/>
        </w:rPr>
        <w:t xml:space="preserve">LIDL Italia </w:t>
      </w:r>
      <w:proofErr w:type="spellStart"/>
      <w:r w:rsidRPr="00AE06FA">
        <w:rPr>
          <w:rFonts w:cs="Calibri-Bold"/>
          <w:bCs/>
          <w:color w:val="1F497D" w:themeColor="text2"/>
          <w:sz w:val="18"/>
          <w:szCs w:val="18"/>
          <w:lang w:val="it-IT"/>
        </w:rPr>
        <w:t>srl</w:t>
      </w:r>
      <w:proofErr w:type="spellEnd"/>
      <w:r w:rsidRPr="00AE06FA">
        <w:rPr>
          <w:rFonts w:cs="Calibri-Bold"/>
          <w:bCs/>
          <w:color w:val="1F497D" w:themeColor="text2"/>
          <w:sz w:val="18"/>
          <w:szCs w:val="18"/>
          <w:lang w:val="it-IT"/>
        </w:rPr>
        <w:t xml:space="preserve"> a socio unico - Ufficio Comunicazione</w:t>
      </w:r>
    </w:p>
    <w:p w14:paraId="04EBB44D" w14:textId="77777777" w:rsidR="00D04C9A" w:rsidRPr="00AE06FA" w:rsidRDefault="00D04C9A" w:rsidP="00D04C9A">
      <w:pPr>
        <w:spacing w:after="0" w:line="240" w:lineRule="auto"/>
        <w:rPr>
          <w:rFonts w:cs="Calibri-Bold"/>
          <w:bCs/>
          <w:color w:val="1F497D" w:themeColor="text2"/>
          <w:sz w:val="18"/>
          <w:szCs w:val="18"/>
          <w:lang w:val="it-IT"/>
        </w:rPr>
      </w:pPr>
      <w:r w:rsidRPr="00AE06FA">
        <w:rPr>
          <w:rFonts w:cs="Calibri-Bold"/>
          <w:bCs/>
          <w:color w:val="1F497D" w:themeColor="text2"/>
          <w:sz w:val="18"/>
          <w:szCs w:val="18"/>
          <w:lang w:val="it-IT"/>
        </w:rPr>
        <w:t>Via Augusto Ruffo, 36 - 37040 Arcole (VR)</w:t>
      </w:r>
    </w:p>
    <w:p w14:paraId="6170AE56" w14:textId="77777777" w:rsidR="00D04C9A" w:rsidRPr="00AE06FA" w:rsidRDefault="00D04C9A" w:rsidP="00D04C9A">
      <w:pPr>
        <w:spacing w:after="0" w:line="240" w:lineRule="auto"/>
        <w:rPr>
          <w:rFonts w:cs="Calibri-Bold"/>
          <w:bCs/>
          <w:color w:val="1F497D" w:themeColor="text2"/>
          <w:sz w:val="18"/>
          <w:szCs w:val="18"/>
          <w:lang w:val="pt-PT"/>
        </w:rPr>
      </w:pPr>
      <w:r w:rsidRPr="00AE06FA">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sidRPr="00AE06FA">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04963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40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0A67"/>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64A"/>
    <w:rsid w:val="000C4D97"/>
    <w:rsid w:val="000C6C42"/>
    <w:rsid w:val="000C7245"/>
    <w:rsid w:val="000E0428"/>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4782"/>
    <w:rsid w:val="001769EB"/>
    <w:rsid w:val="00176B5B"/>
    <w:rsid w:val="00177431"/>
    <w:rsid w:val="00177EE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5C77"/>
    <w:rsid w:val="002003B8"/>
    <w:rsid w:val="00200EFB"/>
    <w:rsid w:val="00203572"/>
    <w:rsid w:val="0020497C"/>
    <w:rsid w:val="0020506A"/>
    <w:rsid w:val="00206F17"/>
    <w:rsid w:val="002244A1"/>
    <w:rsid w:val="0023690B"/>
    <w:rsid w:val="00244CA2"/>
    <w:rsid w:val="0024740A"/>
    <w:rsid w:val="0025075B"/>
    <w:rsid w:val="00251EEE"/>
    <w:rsid w:val="0025487E"/>
    <w:rsid w:val="00255F30"/>
    <w:rsid w:val="00255FAA"/>
    <w:rsid w:val="00256E76"/>
    <w:rsid w:val="00257242"/>
    <w:rsid w:val="00257AE3"/>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42C8"/>
    <w:rsid w:val="002C536C"/>
    <w:rsid w:val="002C7DB9"/>
    <w:rsid w:val="002D46E2"/>
    <w:rsid w:val="002D6A6B"/>
    <w:rsid w:val="002D779A"/>
    <w:rsid w:val="002E526E"/>
    <w:rsid w:val="002F325A"/>
    <w:rsid w:val="002F516C"/>
    <w:rsid w:val="0030002F"/>
    <w:rsid w:val="00301537"/>
    <w:rsid w:val="003062A4"/>
    <w:rsid w:val="00310E19"/>
    <w:rsid w:val="00313F84"/>
    <w:rsid w:val="003149F8"/>
    <w:rsid w:val="003160B1"/>
    <w:rsid w:val="00316529"/>
    <w:rsid w:val="003230DC"/>
    <w:rsid w:val="00334784"/>
    <w:rsid w:val="00335E5F"/>
    <w:rsid w:val="00340E34"/>
    <w:rsid w:val="0035281F"/>
    <w:rsid w:val="00355A0C"/>
    <w:rsid w:val="00362FE4"/>
    <w:rsid w:val="00363AF9"/>
    <w:rsid w:val="0036626B"/>
    <w:rsid w:val="00371E49"/>
    <w:rsid w:val="0037317E"/>
    <w:rsid w:val="003747D3"/>
    <w:rsid w:val="0037694A"/>
    <w:rsid w:val="003800F8"/>
    <w:rsid w:val="00384BCE"/>
    <w:rsid w:val="00387336"/>
    <w:rsid w:val="003900B2"/>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7AA5"/>
    <w:rsid w:val="00401C44"/>
    <w:rsid w:val="00404939"/>
    <w:rsid w:val="00406064"/>
    <w:rsid w:val="00406C5A"/>
    <w:rsid w:val="004157D6"/>
    <w:rsid w:val="00424502"/>
    <w:rsid w:val="0042500D"/>
    <w:rsid w:val="004305C9"/>
    <w:rsid w:val="004306DB"/>
    <w:rsid w:val="00444D83"/>
    <w:rsid w:val="00447819"/>
    <w:rsid w:val="0045365A"/>
    <w:rsid w:val="00456008"/>
    <w:rsid w:val="004569A0"/>
    <w:rsid w:val="00461B61"/>
    <w:rsid w:val="00462465"/>
    <w:rsid w:val="00464F63"/>
    <w:rsid w:val="0048056B"/>
    <w:rsid w:val="00487BD5"/>
    <w:rsid w:val="004934BF"/>
    <w:rsid w:val="0049612D"/>
    <w:rsid w:val="004A30FD"/>
    <w:rsid w:val="004B0B31"/>
    <w:rsid w:val="004B42C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3276"/>
    <w:rsid w:val="005361BA"/>
    <w:rsid w:val="005367C7"/>
    <w:rsid w:val="00536EE6"/>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91C97"/>
    <w:rsid w:val="00592A30"/>
    <w:rsid w:val="005A1874"/>
    <w:rsid w:val="005A3096"/>
    <w:rsid w:val="005B26AF"/>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1166"/>
    <w:rsid w:val="00672E99"/>
    <w:rsid w:val="00674292"/>
    <w:rsid w:val="006746CF"/>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1422D"/>
    <w:rsid w:val="00722E57"/>
    <w:rsid w:val="007233D6"/>
    <w:rsid w:val="007243DB"/>
    <w:rsid w:val="00730ED9"/>
    <w:rsid w:val="00733CE1"/>
    <w:rsid w:val="0074190F"/>
    <w:rsid w:val="00757C2B"/>
    <w:rsid w:val="00764ECB"/>
    <w:rsid w:val="00765598"/>
    <w:rsid w:val="00766453"/>
    <w:rsid w:val="00767921"/>
    <w:rsid w:val="007704E5"/>
    <w:rsid w:val="00770F6B"/>
    <w:rsid w:val="00772C30"/>
    <w:rsid w:val="00787057"/>
    <w:rsid w:val="00791C40"/>
    <w:rsid w:val="00793CFB"/>
    <w:rsid w:val="007A6C9E"/>
    <w:rsid w:val="007A6E49"/>
    <w:rsid w:val="007B18A1"/>
    <w:rsid w:val="007B25DA"/>
    <w:rsid w:val="007B71D7"/>
    <w:rsid w:val="007C1315"/>
    <w:rsid w:val="007D09E1"/>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0A64"/>
    <w:rsid w:val="008D4910"/>
    <w:rsid w:val="008E2F14"/>
    <w:rsid w:val="008E4852"/>
    <w:rsid w:val="008E5D01"/>
    <w:rsid w:val="008F3883"/>
    <w:rsid w:val="008F3BA9"/>
    <w:rsid w:val="008F5AEE"/>
    <w:rsid w:val="008F5D82"/>
    <w:rsid w:val="00904237"/>
    <w:rsid w:val="00917877"/>
    <w:rsid w:val="00920A11"/>
    <w:rsid w:val="00921CB4"/>
    <w:rsid w:val="00922049"/>
    <w:rsid w:val="00930C2D"/>
    <w:rsid w:val="0093165D"/>
    <w:rsid w:val="00931C90"/>
    <w:rsid w:val="0093340C"/>
    <w:rsid w:val="00933BC4"/>
    <w:rsid w:val="00940B33"/>
    <w:rsid w:val="00942DD5"/>
    <w:rsid w:val="009430F7"/>
    <w:rsid w:val="0095498A"/>
    <w:rsid w:val="009559BD"/>
    <w:rsid w:val="00956053"/>
    <w:rsid w:val="009566E0"/>
    <w:rsid w:val="009602A8"/>
    <w:rsid w:val="00961E6B"/>
    <w:rsid w:val="0096473E"/>
    <w:rsid w:val="009651B2"/>
    <w:rsid w:val="009722F0"/>
    <w:rsid w:val="009748E5"/>
    <w:rsid w:val="00984CDF"/>
    <w:rsid w:val="009923C2"/>
    <w:rsid w:val="00992F9D"/>
    <w:rsid w:val="00996420"/>
    <w:rsid w:val="009A15E3"/>
    <w:rsid w:val="009A4B76"/>
    <w:rsid w:val="009A4D0F"/>
    <w:rsid w:val="009A6E93"/>
    <w:rsid w:val="009B1739"/>
    <w:rsid w:val="009B28B2"/>
    <w:rsid w:val="009B33F8"/>
    <w:rsid w:val="009C0411"/>
    <w:rsid w:val="009C5BA7"/>
    <w:rsid w:val="009D149B"/>
    <w:rsid w:val="009D7413"/>
    <w:rsid w:val="009D7DE2"/>
    <w:rsid w:val="009D7ED5"/>
    <w:rsid w:val="009E374F"/>
    <w:rsid w:val="009E59CA"/>
    <w:rsid w:val="009E7A37"/>
    <w:rsid w:val="009F0BA9"/>
    <w:rsid w:val="009F3DB6"/>
    <w:rsid w:val="009F5573"/>
    <w:rsid w:val="00A015C7"/>
    <w:rsid w:val="00A032D2"/>
    <w:rsid w:val="00A03374"/>
    <w:rsid w:val="00A03E5D"/>
    <w:rsid w:val="00A07B54"/>
    <w:rsid w:val="00A104F0"/>
    <w:rsid w:val="00A10A49"/>
    <w:rsid w:val="00A24F6F"/>
    <w:rsid w:val="00A40EE0"/>
    <w:rsid w:val="00A433E2"/>
    <w:rsid w:val="00A44781"/>
    <w:rsid w:val="00A46B60"/>
    <w:rsid w:val="00A474BA"/>
    <w:rsid w:val="00A51812"/>
    <w:rsid w:val="00A527B5"/>
    <w:rsid w:val="00A54D40"/>
    <w:rsid w:val="00A56C2B"/>
    <w:rsid w:val="00A60463"/>
    <w:rsid w:val="00A65036"/>
    <w:rsid w:val="00A857BC"/>
    <w:rsid w:val="00A91D97"/>
    <w:rsid w:val="00A96258"/>
    <w:rsid w:val="00A974BF"/>
    <w:rsid w:val="00AA0D98"/>
    <w:rsid w:val="00AA29AA"/>
    <w:rsid w:val="00AB45EE"/>
    <w:rsid w:val="00AB5BE4"/>
    <w:rsid w:val="00AB71BA"/>
    <w:rsid w:val="00AB7F62"/>
    <w:rsid w:val="00AC0D82"/>
    <w:rsid w:val="00AD307B"/>
    <w:rsid w:val="00AD4C0E"/>
    <w:rsid w:val="00AE06FA"/>
    <w:rsid w:val="00AE1952"/>
    <w:rsid w:val="00AE3278"/>
    <w:rsid w:val="00AE43D2"/>
    <w:rsid w:val="00AE5AD6"/>
    <w:rsid w:val="00AE7DC5"/>
    <w:rsid w:val="00AF037F"/>
    <w:rsid w:val="00AF2378"/>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776BE"/>
    <w:rsid w:val="00B814C2"/>
    <w:rsid w:val="00B85D75"/>
    <w:rsid w:val="00B87654"/>
    <w:rsid w:val="00B87D7E"/>
    <w:rsid w:val="00B945A1"/>
    <w:rsid w:val="00BA4995"/>
    <w:rsid w:val="00BA55AD"/>
    <w:rsid w:val="00BA6EB1"/>
    <w:rsid w:val="00BA7A07"/>
    <w:rsid w:val="00BB6989"/>
    <w:rsid w:val="00BB6F23"/>
    <w:rsid w:val="00BB6F79"/>
    <w:rsid w:val="00BB7EE9"/>
    <w:rsid w:val="00BC26FA"/>
    <w:rsid w:val="00BC3786"/>
    <w:rsid w:val="00BD500F"/>
    <w:rsid w:val="00BF2955"/>
    <w:rsid w:val="00BF3A78"/>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2164"/>
    <w:rsid w:val="00C75CEB"/>
    <w:rsid w:val="00C808BB"/>
    <w:rsid w:val="00C82421"/>
    <w:rsid w:val="00C83838"/>
    <w:rsid w:val="00C843BC"/>
    <w:rsid w:val="00C86991"/>
    <w:rsid w:val="00C8774D"/>
    <w:rsid w:val="00C92A74"/>
    <w:rsid w:val="00C94B5F"/>
    <w:rsid w:val="00C9558C"/>
    <w:rsid w:val="00C95D9D"/>
    <w:rsid w:val="00CA33B3"/>
    <w:rsid w:val="00CB2007"/>
    <w:rsid w:val="00CC5C6F"/>
    <w:rsid w:val="00CD6B04"/>
    <w:rsid w:val="00CD7684"/>
    <w:rsid w:val="00CE1C60"/>
    <w:rsid w:val="00CE1DA9"/>
    <w:rsid w:val="00CE698E"/>
    <w:rsid w:val="00CF1A14"/>
    <w:rsid w:val="00CF1F5B"/>
    <w:rsid w:val="00CF5C89"/>
    <w:rsid w:val="00D03074"/>
    <w:rsid w:val="00D04C9A"/>
    <w:rsid w:val="00D0635C"/>
    <w:rsid w:val="00D0699A"/>
    <w:rsid w:val="00D07114"/>
    <w:rsid w:val="00D1344D"/>
    <w:rsid w:val="00D213BD"/>
    <w:rsid w:val="00D22C5C"/>
    <w:rsid w:val="00D256D2"/>
    <w:rsid w:val="00D31699"/>
    <w:rsid w:val="00D35B12"/>
    <w:rsid w:val="00D45AAC"/>
    <w:rsid w:val="00D53813"/>
    <w:rsid w:val="00D53E85"/>
    <w:rsid w:val="00D57B2C"/>
    <w:rsid w:val="00D6078F"/>
    <w:rsid w:val="00D60F2E"/>
    <w:rsid w:val="00D734AF"/>
    <w:rsid w:val="00D739A4"/>
    <w:rsid w:val="00D75220"/>
    <w:rsid w:val="00D7546B"/>
    <w:rsid w:val="00D80778"/>
    <w:rsid w:val="00D94FE1"/>
    <w:rsid w:val="00D97C26"/>
    <w:rsid w:val="00DA057B"/>
    <w:rsid w:val="00DA2376"/>
    <w:rsid w:val="00DA2CB7"/>
    <w:rsid w:val="00DA5D5D"/>
    <w:rsid w:val="00DB44D4"/>
    <w:rsid w:val="00DB5592"/>
    <w:rsid w:val="00DC42AA"/>
    <w:rsid w:val="00DC7925"/>
    <w:rsid w:val="00DD0E11"/>
    <w:rsid w:val="00DD1EBB"/>
    <w:rsid w:val="00DE3421"/>
    <w:rsid w:val="00DE56DD"/>
    <w:rsid w:val="00DE76D6"/>
    <w:rsid w:val="00DF3D08"/>
    <w:rsid w:val="00DF46D9"/>
    <w:rsid w:val="00E0460F"/>
    <w:rsid w:val="00E07D37"/>
    <w:rsid w:val="00E10D01"/>
    <w:rsid w:val="00E12B16"/>
    <w:rsid w:val="00E20156"/>
    <w:rsid w:val="00E269C9"/>
    <w:rsid w:val="00E305BA"/>
    <w:rsid w:val="00E342E9"/>
    <w:rsid w:val="00E4205F"/>
    <w:rsid w:val="00E52299"/>
    <w:rsid w:val="00E539E8"/>
    <w:rsid w:val="00E53EAD"/>
    <w:rsid w:val="00E56355"/>
    <w:rsid w:val="00E5649C"/>
    <w:rsid w:val="00E56C78"/>
    <w:rsid w:val="00E579D7"/>
    <w:rsid w:val="00E64510"/>
    <w:rsid w:val="00E6524B"/>
    <w:rsid w:val="00E659C4"/>
    <w:rsid w:val="00E6730A"/>
    <w:rsid w:val="00E725D6"/>
    <w:rsid w:val="00E72808"/>
    <w:rsid w:val="00E76027"/>
    <w:rsid w:val="00E76A27"/>
    <w:rsid w:val="00E77126"/>
    <w:rsid w:val="00E82AE0"/>
    <w:rsid w:val="00E83BD2"/>
    <w:rsid w:val="00E91353"/>
    <w:rsid w:val="00E92C28"/>
    <w:rsid w:val="00E9426C"/>
    <w:rsid w:val="00EA0477"/>
    <w:rsid w:val="00EA08E0"/>
    <w:rsid w:val="00EA460E"/>
    <w:rsid w:val="00EA6353"/>
    <w:rsid w:val="00EB0559"/>
    <w:rsid w:val="00EC4CE1"/>
    <w:rsid w:val="00ED1B20"/>
    <w:rsid w:val="00ED20A6"/>
    <w:rsid w:val="00ED229D"/>
    <w:rsid w:val="00EE141D"/>
    <w:rsid w:val="00EE4F5C"/>
    <w:rsid w:val="00EE6CDC"/>
    <w:rsid w:val="00EE79E8"/>
    <w:rsid w:val="00EF2FB0"/>
    <w:rsid w:val="00EF6391"/>
    <w:rsid w:val="00EF6553"/>
    <w:rsid w:val="00EF723B"/>
    <w:rsid w:val="00F00F8F"/>
    <w:rsid w:val="00F027B9"/>
    <w:rsid w:val="00F16C0E"/>
    <w:rsid w:val="00F17DDA"/>
    <w:rsid w:val="00F2311F"/>
    <w:rsid w:val="00F2625C"/>
    <w:rsid w:val="00F332EC"/>
    <w:rsid w:val="00F43738"/>
    <w:rsid w:val="00F47C01"/>
    <w:rsid w:val="00F5038E"/>
    <w:rsid w:val="00F61553"/>
    <w:rsid w:val="00F67B8A"/>
    <w:rsid w:val="00F77BEC"/>
    <w:rsid w:val="00F84734"/>
    <w:rsid w:val="00F849CD"/>
    <w:rsid w:val="00F85DC0"/>
    <w:rsid w:val="00F87F3A"/>
    <w:rsid w:val="00F90D0F"/>
    <w:rsid w:val="00F93588"/>
    <w:rsid w:val="00F94889"/>
    <w:rsid w:val="00FA3405"/>
    <w:rsid w:val="00FB5053"/>
    <w:rsid w:val="00FD297A"/>
    <w:rsid w:val="00FD4BCF"/>
    <w:rsid w:val="00FD5386"/>
    <w:rsid w:val="00FD6D03"/>
    <w:rsid w:val="00FE020E"/>
    <w:rsid w:val="00FE1986"/>
    <w:rsid w:val="00FE2258"/>
    <w:rsid w:val="00FE22FF"/>
    <w:rsid w:val="00FE2737"/>
    <w:rsid w:val="00FE3AFB"/>
    <w:rsid w:val="00FE4536"/>
    <w:rsid w:val="00FE6115"/>
    <w:rsid w:val="00FE71D6"/>
    <w:rsid w:val="00FF405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4032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2A2E0510-D9C4-4934-9C19-B70409517A44}">
  <ds:schemaRefs>
    <ds:schemaRef ds:uri="http://www.w3.org/XML/1998/namespace"/>
    <ds:schemaRef ds:uri="http://purl.org/dc/dcmitype/"/>
    <ds:schemaRef ds:uri="fcf04dab-dc09-4c96-8051-2bc2fa59da3e"/>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3472</Characters>
  <Application>Microsoft Office Word</Application>
  <DocSecurity>0</DocSecurity>
  <Lines>28</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26</cp:revision>
  <cp:lastPrinted>2023-02-14T10:18:00Z</cp:lastPrinted>
  <dcterms:created xsi:type="dcterms:W3CDTF">2023-01-03T11:20:00Z</dcterms:created>
  <dcterms:modified xsi:type="dcterms:W3CDTF">2023-02-14T10:22:00Z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